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3F" w:rsidRPr="00D2693F" w:rsidRDefault="00D2693F" w:rsidP="003E2C61">
      <w:pPr>
        <w:widowControl w:val="0"/>
        <w:spacing w:after="0" w:line="240" w:lineRule="auto"/>
        <w:jc w:val="both"/>
        <w:rPr>
          <w:rFonts w:ascii="Arial" w:hAnsi="Arial" w:cs="Arial"/>
          <w:bCs/>
          <w:sz w:val="18"/>
          <w:szCs w:val="28"/>
        </w:rPr>
      </w:pPr>
      <w:bookmarkStart w:id="0" w:name="_Hlk118992737"/>
      <w:r>
        <w:rPr>
          <w:rFonts w:ascii="Arial" w:hAnsi="Arial" w:cs="Arial"/>
          <w:bCs/>
          <w:sz w:val="18"/>
          <w:szCs w:val="28"/>
        </w:rPr>
        <w:t>Научная статья</w:t>
      </w:r>
    </w:p>
    <w:p w:rsidR="00D2693F" w:rsidRPr="00D2693F" w:rsidRDefault="00D2693F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D2693F">
        <w:rPr>
          <w:rFonts w:ascii="Arial" w:eastAsia="Times New Roman" w:hAnsi="Arial" w:cs="Arial"/>
          <w:bCs/>
          <w:sz w:val="18"/>
          <w:szCs w:val="18"/>
          <w:lang w:eastAsia="ru-RU"/>
        </w:rPr>
        <w:t>4.3.3 – Пищевые системы (технические науки)</w:t>
      </w:r>
    </w:p>
    <w:p w:rsidR="00D2693F" w:rsidRPr="00D2693F" w:rsidRDefault="00D2693F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D2693F">
        <w:rPr>
          <w:rFonts w:ascii="Arial" w:eastAsia="Times New Roman" w:hAnsi="Arial" w:cs="Arial"/>
          <w:bCs/>
          <w:sz w:val="18"/>
          <w:szCs w:val="18"/>
          <w:lang w:eastAsia="ru-RU"/>
        </w:rPr>
        <w:t>УДК 637.</w:t>
      </w:r>
      <w:bookmarkEnd w:id="0"/>
      <w:r w:rsidRPr="00D2693F">
        <w:rPr>
          <w:rFonts w:ascii="Arial" w:eastAsia="Times New Roman" w:hAnsi="Arial" w:cs="Arial"/>
          <w:bCs/>
          <w:sz w:val="18"/>
          <w:szCs w:val="18"/>
          <w:lang w:eastAsia="ru-RU"/>
        </w:rPr>
        <w:t>3</w:t>
      </w:r>
    </w:p>
    <w:p w:rsidR="00D2693F" w:rsidRPr="00D2693F" w:rsidRDefault="00D2693F" w:rsidP="003E2C61">
      <w:pPr>
        <w:widowControl w:val="0"/>
        <w:spacing w:after="0" w:line="240" w:lineRule="auto"/>
        <w:rPr>
          <w:rFonts w:ascii="Arial" w:eastAsia="Calibri" w:hAnsi="Arial" w:cs="Arial"/>
          <w:bCs/>
          <w:sz w:val="18"/>
          <w:szCs w:val="28"/>
        </w:rPr>
      </w:pPr>
      <w:r w:rsidRPr="00D2693F">
        <w:rPr>
          <w:rFonts w:ascii="Arial" w:eastAsia="Calibri" w:hAnsi="Arial" w:cs="Arial"/>
          <w:bCs/>
          <w:sz w:val="18"/>
          <w:szCs w:val="28"/>
          <w:lang w:val="en-US"/>
        </w:rPr>
        <w:t>doi</w:t>
      </w:r>
      <w:r w:rsidRPr="00D2693F">
        <w:rPr>
          <w:rFonts w:ascii="Arial" w:eastAsia="Calibri" w:hAnsi="Arial" w:cs="Arial"/>
          <w:bCs/>
          <w:sz w:val="18"/>
          <w:szCs w:val="28"/>
        </w:rPr>
        <w:t>: 10.25712/</w:t>
      </w:r>
      <w:r w:rsidRPr="00D2693F">
        <w:rPr>
          <w:rFonts w:ascii="Arial" w:eastAsia="Calibri" w:hAnsi="Arial" w:cs="Arial"/>
          <w:bCs/>
          <w:sz w:val="18"/>
          <w:szCs w:val="28"/>
          <w:lang w:val="en-US"/>
        </w:rPr>
        <w:t>ASTU</w:t>
      </w:r>
      <w:r>
        <w:rPr>
          <w:rFonts w:ascii="Arial" w:eastAsia="Calibri" w:hAnsi="Arial" w:cs="Arial"/>
          <w:bCs/>
          <w:sz w:val="18"/>
          <w:szCs w:val="28"/>
        </w:rPr>
        <w:t>.2072-8921.2023.01.002</w:t>
      </w:r>
      <w:r w:rsidRPr="00D2693F">
        <w:rPr>
          <w:rFonts w:ascii="Arial" w:eastAsia="Calibri" w:hAnsi="Arial" w:cs="Arial"/>
          <w:bCs/>
          <w:sz w:val="18"/>
          <w:szCs w:val="28"/>
        </w:rPr>
        <w:tab/>
      </w:r>
      <w:r w:rsidRPr="00D2693F">
        <w:rPr>
          <w:rFonts w:ascii="Arial" w:eastAsia="Calibri" w:hAnsi="Arial" w:cs="Arial"/>
          <w:bCs/>
          <w:sz w:val="18"/>
          <w:szCs w:val="28"/>
        </w:rPr>
        <w:tab/>
      </w:r>
      <w:r w:rsidRPr="00D2693F">
        <w:rPr>
          <w:rFonts w:ascii="Arial" w:eastAsia="Calibri" w:hAnsi="Arial" w:cs="Arial"/>
          <w:bCs/>
          <w:sz w:val="18"/>
          <w:szCs w:val="28"/>
        </w:rPr>
        <w:tab/>
      </w:r>
      <w:r w:rsidRPr="00D2693F">
        <w:rPr>
          <w:rFonts w:ascii="Arial" w:eastAsia="Calibri" w:hAnsi="Arial" w:cs="Arial"/>
          <w:bCs/>
          <w:sz w:val="18"/>
          <w:szCs w:val="28"/>
        </w:rPr>
        <w:tab/>
      </w:r>
      <w:r w:rsidRPr="00D2693F">
        <w:rPr>
          <w:rFonts w:ascii="Arial" w:eastAsia="Calibri" w:hAnsi="Arial" w:cs="Arial"/>
          <w:bCs/>
          <w:sz w:val="18"/>
          <w:szCs w:val="28"/>
        </w:rPr>
        <w:tab/>
      </w:r>
      <w:hyperlink r:id="rId7" w:history="1">
        <w:r w:rsidRPr="00D2693F">
          <w:rPr>
            <w:rFonts w:ascii="Arial" w:eastAsia="Calibri" w:hAnsi="Arial" w:cs="Arial"/>
            <w:noProof/>
            <w:lang w:eastAsia="ja-JP"/>
          </w:rPr>
          <w:drawing>
            <wp:inline distT="0" distB="0" distL="0" distR="0">
              <wp:extent cx="153670" cy="153670"/>
              <wp:effectExtent l="0" t="0" r="0" b="0"/>
              <wp:docPr id="1" name="Рисунок 1" descr="https://www.elibrary.ru/images/qr_code2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 descr="https://www.elibrary.ru/images/qr_code2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2693F">
          <w:rPr>
            <w:rStyle w:val="a7"/>
            <w:rFonts w:ascii="Arial" w:eastAsia="Calibri" w:hAnsi="Arial" w:cs="Arial"/>
            <w:bCs/>
            <w:color w:val="auto"/>
            <w:sz w:val="18"/>
            <w:szCs w:val="28"/>
            <w:lang w:val="en-US"/>
          </w:rPr>
          <w:t>EDN</w:t>
        </w:r>
        <w:r w:rsidRPr="00D2693F">
          <w:rPr>
            <w:rStyle w:val="a7"/>
            <w:rFonts w:ascii="Arial" w:eastAsia="Calibri" w:hAnsi="Arial" w:cs="Arial"/>
            <w:bCs/>
            <w:color w:val="auto"/>
            <w:sz w:val="18"/>
            <w:szCs w:val="28"/>
          </w:rPr>
          <w:t xml:space="preserve">: </w:t>
        </w:r>
        <w:r w:rsidRPr="00D2693F">
          <w:rPr>
            <w:rStyle w:val="a7"/>
            <w:rFonts w:ascii="Arial" w:eastAsia="Calibri" w:hAnsi="Arial" w:cs="Arial"/>
            <w:bCs/>
            <w:color w:val="auto"/>
            <w:sz w:val="18"/>
            <w:szCs w:val="28"/>
            <w:lang w:val="en-US"/>
          </w:rPr>
          <w:t>QPXPPX</w:t>
        </w:r>
      </w:hyperlink>
    </w:p>
    <w:p w:rsidR="00D2693F" w:rsidRPr="00D2693F" w:rsidRDefault="00D2693F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60F2C" w:rsidRDefault="0071238D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580744">
        <w:rPr>
          <w:rFonts w:ascii="Arial" w:hAnsi="Arial" w:cs="Arial"/>
          <w:b/>
          <w:bCs/>
          <w:sz w:val="28"/>
          <w:szCs w:val="20"/>
        </w:rPr>
        <w:t xml:space="preserve">КОМБИНИРОВАННОЕ ПОДКИСЛЕНИЕ В ТЕХНОЛОГИИ </w:t>
      </w:r>
    </w:p>
    <w:p w:rsidR="0071238D" w:rsidRPr="00580744" w:rsidRDefault="0071238D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580744">
        <w:rPr>
          <w:rFonts w:ascii="Arial" w:hAnsi="Arial" w:cs="Arial"/>
          <w:b/>
          <w:bCs/>
          <w:sz w:val="28"/>
          <w:szCs w:val="20"/>
        </w:rPr>
        <w:t>КИСЛОМОЛОЧНОГО СЫРА</w:t>
      </w:r>
    </w:p>
    <w:p w:rsidR="00470A39" w:rsidRPr="00580744" w:rsidRDefault="00470A39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</w:p>
    <w:p w:rsidR="00470A39" w:rsidRPr="00580744" w:rsidRDefault="00B01F8E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580744">
        <w:rPr>
          <w:rFonts w:ascii="Arial" w:hAnsi="Arial" w:cs="Arial"/>
          <w:b/>
          <w:bCs/>
          <w:sz w:val="24"/>
          <w:szCs w:val="20"/>
        </w:rPr>
        <w:t>О</w:t>
      </w:r>
      <w:r w:rsidR="005C4953" w:rsidRPr="00580744">
        <w:rPr>
          <w:rFonts w:ascii="Arial" w:hAnsi="Arial" w:cs="Arial"/>
          <w:b/>
          <w:bCs/>
          <w:sz w:val="24"/>
          <w:szCs w:val="20"/>
        </w:rPr>
        <w:t xml:space="preserve">льга </w:t>
      </w:r>
      <w:r w:rsidRPr="00580744">
        <w:rPr>
          <w:rFonts w:ascii="Arial" w:hAnsi="Arial" w:cs="Arial"/>
          <w:b/>
          <w:bCs/>
          <w:sz w:val="24"/>
          <w:szCs w:val="20"/>
        </w:rPr>
        <w:t>Н</w:t>
      </w:r>
      <w:r w:rsidR="005C4953" w:rsidRPr="00580744">
        <w:rPr>
          <w:rFonts w:ascii="Arial" w:hAnsi="Arial" w:cs="Arial"/>
          <w:b/>
          <w:bCs/>
          <w:sz w:val="24"/>
          <w:szCs w:val="20"/>
        </w:rPr>
        <w:t>иколаевна</w:t>
      </w:r>
      <w:r w:rsidRPr="00580744">
        <w:rPr>
          <w:rFonts w:ascii="Arial" w:hAnsi="Arial" w:cs="Arial"/>
          <w:b/>
          <w:bCs/>
          <w:sz w:val="24"/>
          <w:szCs w:val="20"/>
        </w:rPr>
        <w:t xml:space="preserve"> Мусина</w:t>
      </w:r>
      <w:r w:rsidR="004D32AF">
        <w:rPr>
          <w:rFonts w:ascii="Arial" w:hAnsi="Arial" w:cs="Arial"/>
          <w:b/>
          <w:bCs/>
          <w:sz w:val="24"/>
          <w:szCs w:val="20"/>
        </w:rPr>
        <w:t xml:space="preserve"> </w:t>
      </w:r>
      <w:r w:rsidR="00631CB2" w:rsidRPr="00580744">
        <w:rPr>
          <w:rFonts w:ascii="Arial" w:hAnsi="Arial" w:cs="Arial"/>
          <w:b/>
          <w:bCs/>
          <w:sz w:val="24"/>
          <w:szCs w:val="20"/>
          <w:vertAlign w:val="superscript"/>
        </w:rPr>
        <w:t>1</w:t>
      </w:r>
      <w:r w:rsidR="00775B8D" w:rsidRPr="00580744">
        <w:rPr>
          <w:rFonts w:ascii="Arial" w:hAnsi="Arial" w:cs="Arial"/>
          <w:b/>
          <w:bCs/>
          <w:sz w:val="24"/>
          <w:szCs w:val="20"/>
        </w:rPr>
        <w:t>,</w:t>
      </w:r>
      <w:r w:rsidR="004D32AF">
        <w:rPr>
          <w:rFonts w:ascii="Arial" w:hAnsi="Arial" w:cs="Arial"/>
          <w:b/>
          <w:bCs/>
          <w:sz w:val="24"/>
          <w:szCs w:val="20"/>
        </w:rPr>
        <w:t xml:space="preserve"> </w:t>
      </w:r>
      <w:r w:rsidR="00470A39" w:rsidRPr="00580744">
        <w:rPr>
          <w:rFonts w:ascii="Arial" w:hAnsi="Arial" w:cs="Arial"/>
          <w:b/>
          <w:bCs/>
          <w:sz w:val="24"/>
          <w:szCs w:val="20"/>
        </w:rPr>
        <w:t>Нина Ивановна Бондаренко</w:t>
      </w:r>
      <w:r w:rsidR="004D32AF">
        <w:rPr>
          <w:rFonts w:ascii="Arial" w:hAnsi="Arial" w:cs="Arial"/>
          <w:b/>
          <w:bCs/>
          <w:sz w:val="24"/>
          <w:szCs w:val="20"/>
        </w:rPr>
        <w:t xml:space="preserve"> </w:t>
      </w:r>
      <w:r w:rsidR="00470A39" w:rsidRPr="00580744">
        <w:rPr>
          <w:rFonts w:ascii="Arial" w:hAnsi="Arial" w:cs="Arial"/>
          <w:b/>
          <w:bCs/>
          <w:sz w:val="24"/>
          <w:szCs w:val="20"/>
          <w:vertAlign w:val="superscript"/>
        </w:rPr>
        <w:t>2</w:t>
      </w:r>
      <w:r w:rsidR="00470A39" w:rsidRPr="00580744">
        <w:rPr>
          <w:rFonts w:ascii="Arial" w:hAnsi="Arial" w:cs="Arial"/>
          <w:b/>
          <w:bCs/>
          <w:sz w:val="24"/>
          <w:szCs w:val="20"/>
        </w:rPr>
        <w:t>,</w:t>
      </w:r>
    </w:p>
    <w:p w:rsidR="00775B8D" w:rsidRPr="00580744" w:rsidRDefault="00775B8D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580744">
        <w:rPr>
          <w:rFonts w:ascii="Arial" w:hAnsi="Arial" w:cs="Arial"/>
          <w:b/>
          <w:bCs/>
          <w:sz w:val="24"/>
          <w:szCs w:val="20"/>
        </w:rPr>
        <w:t>Дарья Андреевна Усатюк</w:t>
      </w:r>
      <w:r w:rsidR="004D32AF">
        <w:rPr>
          <w:rFonts w:ascii="Arial" w:hAnsi="Arial" w:cs="Arial"/>
          <w:b/>
          <w:bCs/>
          <w:sz w:val="24"/>
          <w:szCs w:val="20"/>
        </w:rPr>
        <w:t xml:space="preserve"> </w:t>
      </w:r>
      <w:r w:rsidR="00470A39" w:rsidRPr="00580744">
        <w:rPr>
          <w:rFonts w:ascii="Arial" w:hAnsi="Arial" w:cs="Arial"/>
          <w:b/>
          <w:bCs/>
          <w:sz w:val="24"/>
          <w:szCs w:val="20"/>
          <w:vertAlign w:val="superscript"/>
        </w:rPr>
        <w:t>3</w:t>
      </w:r>
    </w:p>
    <w:p w:rsidR="00470A39" w:rsidRPr="00580744" w:rsidRDefault="00470A39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C81D08" w:rsidRPr="00580744" w:rsidRDefault="00775B8D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580744">
        <w:rPr>
          <w:rFonts w:ascii="Arial" w:hAnsi="Arial" w:cs="Arial"/>
          <w:sz w:val="20"/>
          <w:szCs w:val="20"/>
          <w:vertAlign w:val="superscript"/>
        </w:rPr>
        <w:t>1, 2</w:t>
      </w:r>
      <w:r w:rsidR="00470A39" w:rsidRPr="00580744">
        <w:rPr>
          <w:rFonts w:ascii="Arial" w:hAnsi="Arial" w:cs="Arial"/>
          <w:sz w:val="20"/>
          <w:szCs w:val="20"/>
          <w:vertAlign w:val="superscript"/>
        </w:rPr>
        <w:t>, 3</w:t>
      </w:r>
      <w:r w:rsidR="004D32A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01F8E" w:rsidRPr="00580744">
        <w:rPr>
          <w:rFonts w:ascii="Arial" w:hAnsi="Arial" w:cs="Arial"/>
          <w:sz w:val="20"/>
          <w:szCs w:val="20"/>
        </w:rPr>
        <w:t xml:space="preserve">ФГБНУ «Федеральный Алтайский научный центр агробиотехнологий», </w:t>
      </w:r>
      <w:r w:rsidRPr="00580744">
        <w:rPr>
          <w:rFonts w:ascii="Arial" w:hAnsi="Arial" w:cs="Arial"/>
          <w:sz w:val="20"/>
          <w:szCs w:val="20"/>
        </w:rPr>
        <w:t>г. Барнаул,</w:t>
      </w:r>
      <w:r w:rsidR="004D32AF">
        <w:rPr>
          <w:rFonts w:ascii="Arial" w:hAnsi="Arial" w:cs="Arial"/>
          <w:sz w:val="20"/>
          <w:szCs w:val="20"/>
        </w:rPr>
        <w:t xml:space="preserve"> </w:t>
      </w:r>
      <w:r w:rsidRPr="00580744">
        <w:rPr>
          <w:rFonts w:ascii="Arial" w:hAnsi="Arial" w:cs="Arial"/>
          <w:sz w:val="20"/>
          <w:szCs w:val="20"/>
        </w:rPr>
        <w:t xml:space="preserve">Россия </w:t>
      </w:r>
    </w:p>
    <w:p w:rsidR="00D10007" w:rsidRPr="00580744" w:rsidRDefault="00C81D0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14050063"/>
      <w:r w:rsidRPr="00580744">
        <w:rPr>
          <w:rFonts w:ascii="Arial" w:hAnsi="Arial" w:cs="Arial"/>
          <w:sz w:val="20"/>
          <w:szCs w:val="20"/>
          <w:vertAlign w:val="superscript"/>
        </w:rPr>
        <w:t>1</w:t>
      </w:r>
      <w:r w:rsidR="004D32A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80744">
        <w:rPr>
          <w:rFonts w:ascii="Arial" w:hAnsi="Arial" w:cs="Arial"/>
          <w:sz w:val="20"/>
          <w:szCs w:val="20"/>
          <w:lang w:val="en-US"/>
        </w:rPr>
        <w:t>musinaolga</w:t>
      </w:r>
      <w:r w:rsidRPr="00580744">
        <w:rPr>
          <w:rFonts w:ascii="Arial" w:hAnsi="Arial" w:cs="Arial"/>
          <w:sz w:val="20"/>
          <w:szCs w:val="20"/>
        </w:rPr>
        <w:t>@</w:t>
      </w:r>
      <w:r w:rsidRPr="00580744">
        <w:rPr>
          <w:rFonts w:ascii="Arial" w:hAnsi="Arial" w:cs="Arial"/>
          <w:sz w:val="20"/>
          <w:szCs w:val="20"/>
          <w:lang w:val="en-US"/>
        </w:rPr>
        <w:t>gmail</w:t>
      </w:r>
      <w:r w:rsidRPr="00580744">
        <w:rPr>
          <w:rFonts w:ascii="Arial" w:hAnsi="Arial" w:cs="Arial"/>
          <w:sz w:val="20"/>
          <w:szCs w:val="20"/>
        </w:rPr>
        <w:t>.</w:t>
      </w:r>
      <w:r w:rsidRPr="00580744">
        <w:rPr>
          <w:rFonts w:ascii="Arial" w:hAnsi="Arial" w:cs="Arial"/>
          <w:sz w:val="20"/>
          <w:szCs w:val="20"/>
          <w:lang w:val="en-US"/>
        </w:rPr>
        <w:t>ru</w:t>
      </w:r>
      <w:r w:rsidRPr="00580744">
        <w:rPr>
          <w:rFonts w:ascii="Arial" w:hAnsi="Arial" w:cs="Arial"/>
          <w:sz w:val="20"/>
          <w:szCs w:val="20"/>
        </w:rPr>
        <w:t xml:space="preserve">, </w:t>
      </w:r>
      <w:r w:rsidR="00D10007" w:rsidRPr="00580744">
        <w:rPr>
          <w:rFonts w:ascii="Arial" w:hAnsi="Arial" w:cs="Arial"/>
          <w:sz w:val="20"/>
          <w:szCs w:val="20"/>
          <w:lang w:val="en-US"/>
        </w:rPr>
        <w:t>https</w:t>
      </w:r>
      <w:r w:rsidR="00D10007" w:rsidRPr="00580744">
        <w:rPr>
          <w:rFonts w:ascii="Arial" w:hAnsi="Arial" w:cs="Arial"/>
          <w:sz w:val="20"/>
          <w:szCs w:val="20"/>
        </w:rPr>
        <w:t>://</w:t>
      </w:r>
      <w:r w:rsidR="00D10007" w:rsidRPr="00580744">
        <w:rPr>
          <w:rFonts w:ascii="Arial" w:hAnsi="Arial" w:cs="Arial"/>
          <w:sz w:val="20"/>
          <w:szCs w:val="20"/>
          <w:lang w:val="en-US"/>
        </w:rPr>
        <w:t>orcid</w:t>
      </w:r>
      <w:r w:rsidR="00D10007" w:rsidRPr="00580744">
        <w:rPr>
          <w:rFonts w:ascii="Arial" w:hAnsi="Arial" w:cs="Arial"/>
          <w:sz w:val="20"/>
          <w:szCs w:val="20"/>
        </w:rPr>
        <w:t>.</w:t>
      </w:r>
      <w:r w:rsidR="00D10007" w:rsidRPr="00580744">
        <w:rPr>
          <w:rFonts w:ascii="Arial" w:hAnsi="Arial" w:cs="Arial"/>
          <w:sz w:val="20"/>
          <w:szCs w:val="20"/>
          <w:lang w:val="en-US"/>
        </w:rPr>
        <w:t>org</w:t>
      </w:r>
      <w:r w:rsidR="00D10007" w:rsidRPr="00580744">
        <w:rPr>
          <w:rFonts w:ascii="Arial" w:hAnsi="Arial" w:cs="Arial"/>
          <w:sz w:val="20"/>
          <w:szCs w:val="20"/>
        </w:rPr>
        <w:t>/0000-0002-4938-8136</w:t>
      </w:r>
    </w:p>
    <w:p w:rsidR="00D10007" w:rsidRPr="00580744" w:rsidRDefault="00D10007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580744">
        <w:rPr>
          <w:rFonts w:ascii="Arial" w:hAnsi="Arial" w:cs="Arial"/>
          <w:sz w:val="20"/>
          <w:szCs w:val="20"/>
          <w:vertAlign w:val="superscript"/>
        </w:rPr>
        <w:t>2</w:t>
      </w:r>
      <w:r w:rsidR="004D32A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80744">
        <w:rPr>
          <w:rFonts w:ascii="Arial" w:hAnsi="Arial" w:cs="Arial"/>
          <w:sz w:val="20"/>
          <w:szCs w:val="20"/>
          <w:lang w:val="en-US"/>
        </w:rPr>
        <w:t>bni</w:t>
      </w:r>
      <w:r w:rsidRPr="00580744">
        <w:rPr>
          <w:rFonts w:ascii="Arial" w:hAnsi="Arial" w:cs="Arial"/>
          <w:sz w:val="20"/>
          <w:szCs w:val="20"/>
        </w:rPr>
        <w:t>-22@</w:t>
      </w:r>
      <w:r w:rsidRPr="00580744">
        <w:rPr>
          <w:rFonts w:ascii="Arial" w:hAnsi="Arial" w:cs="Arial"/>
          <w:sz w:val="20"/>
          <w:szCs w:val="20"/>
          <w:lang w:val="en-US"/>
        </w:rPr>
        <w:t>mail</w:t>
      </w:r>
      <w:r w:rsidRPr="00580744">
        <w:rPr>
          <w:rFonts w:ascii="Arial" w:hAnsi="Arial" w:cs="Arial"/>
          <w:sz w:val="20"/>
          <w:szCs w:val="20"/>
        </w:rPr>
        <w:t>.</w:t>
      </w:r>
      <w:r w:rsidRPr="00580744">
        <w:rPr>
          <w:rFonts w:ascii="Arial" w:hAnsi="Arial" w:cs="Arial"/>
          <w:sz w:val="20"/>
          <w:szCs w:val="20"/>
          <w:lang w:val="en-US"/>
        </w:rPr>
        <w:t>ru</w:t>
      </w:r>
      <w:r w:rsidRPr="00580744">
        <w:rPr>
          <w:rFonts w:ascii="Arial" w:hAnsi="Arial" w:cs="Arial"/>
          <w:sz w:val="20"/>
          <w:szCs w:val="20"/>
        </w:rPr>
        <w:t xml:space="preserve">, </w:t>
      </w:r>
      <w:r w:rsidRPr="00580744">
        <w:rPr>
          <w:rFonts w:ascii="Arial" w:hAnsi="Arial" w:cs="Arial"/>
          <w:sz w:val="20"/>
          <w:szCs w:val="20"/>
          <w:lang w:val="en-US"/>
        </w:rPr>
        <w:t>https</w:t>
      </w:r>
      <w:r w:rsidRPr="00580744">
        <w:rPr>
          <w:rFonts w:ascii="Arial" w:hAnsi="Arial" w:cs="Arial"/>
          <w:sz w:val="20"/>
          <w:szCs w:val="20"/>
        </w:rPr>
        <w:t>://</w:t>
      </w:r>
      <w:r w:rsidRPr="00580744">
        <w:rPr>
          <w:rFonts w:ascii="Arial" w:hAnsi="Arial" w:cs="Arial"/>
          <w:sz w:val="20"/>
          <w:szCs w:val="20"/>
          <w:lang w:val="en-US"/>
        </w:rPr>
        <w:t>orcid</w:t>
      </w:r>
      <w:r w:rsidRPr="00580744">
        <w:rPr>
          <w:rFonts w:ascii="Arial" w:hAnsi="Arial" w:cs="Arial"/>
          <w:sz w:val="20"/>
          <w:szCs w:val="20"/>
        </w:rPr>
        <w:t>.</w:t>
      </w:r>
      <w:r w:rsidRPr="00580744">
        <w:rPr>
          <w:rFonts w:ascii="Arial" w:hAnsi="Arial" w:cs="Arial"/>
          <w:sz w:val="20"/>
          <w:szCs w:val="20"/>
          <w:lang w:val="en-US"/>
        </w:rPr>
        <w:t>org</w:t>
      </w:r>
      <w:r w:rsidRPr="00580744">
        <w:rPr>
          <w:rFonts w:ascii="Arial" w:hAnsi="Arial" w:cs="Arial"/>
          <w:sz w:val="20"/>
          <w:szCs w:val="20"/>
        </w:rPr>
        <w:t>/0000-0001-9045-6834</w:t>
      </w:r>
    </w:p>
    <w:p w:rsidR="00C81D08" w:rsidRPr="00580744" w:rsidRDefault="00470A39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580744">
        <w:rPr>
          <w:rFonts w:ascii="Arial" w:hAnsi="Arial" w:cs="Arial"/>
          <w:sz w:val="20"/>
          <w:szCs w:val="20"/>
          <w:vertAlign w:val="superscript"/>
        </w:rPr>
        <w:t>3</w:t>
      </w:r>
      <w:r w:rsidR="004D32A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81D08" w:rsidRPr="00580744">
        <w:rPr>
          <w:rFonts w:ascii="Arial" w:hAnsi="Arial" w:cs="Arial"/>
          <w:sz w:val="20"/>
          <w:szCs w:val="20"/>
          <w:lang w:val="en-US"/>
        </w:rPr>
        <w:t>d</w:t>
      </w:r>
      <w:r w:rsidR="00C81D08" w:rsidRPr="00580744">
        <w:rPr>
          <w:rFonts w:ascii="Arial" w:hAnsi="Arial" w:cs="Arial"/>
          <w:sz w:val="20"/>
          <w:szCs w:val="20"/>
        </w:rPr>
        <w:t>_</w:t>
      </w:r>
      <w:r w:rsidR="00C81D08" w:rsidRPr="00580744">
        <w:rPr>
          <w:rFonts w:ascii="Arial" w:hAnsi="Arial" w:cs="Arial"/>
          <w:sz w:val="20"/>
          <w:szCs w:val="20"/>
          <w:lang w:val="en-US"/>
        </w:rPr>
        <w:t>usatyuk</w:t>
      </w:r>
      <w:r w:rsidR="00C81D08" w:rsidRPr="00580744">
        <w:rPr>
          <w:rFonts w:ascii="Arial" w:hAnsi="Arial" w:cs="Arial"/>
          <w:sz w:val="20"/>
          <w:szCs w:val="20"/>
        </w:rPr>
        <w:t>@</w:t>
      </w:r>
      <w:r w:rsidR="00C81D08" w:rsidRPr="00580744">
        <w:rPr>
          <w:rFonts w:ascii="Arial" w:hAnsi="Arial" w:cs="Arial"/>
          <w:sz w:val="20"/>
          <w:szCs w:val="20"/>
          <w:lang w:val="en-US"/>
        </w:rPr>
        <w:t>mail</w:t>
      </w:r>
      <w:r w:rsidR="00C81D08" w:rsidRPr="00580744">
        <w:rPr>
          <w:rFonts w:ascii="Arial" w:hAnsi="Arial" w:cs="Arial"/>
          <w:sz w:val="20"/>
          <w:szCs w:val="20"/>
        </w:rPr>
        <w:t>.</w:t>
      </w:r>
      <w:r w:rsidR="00C81D08" w:rsidRPr="00580744">
        <w:rPr>
          <w:rFonts w:ascii="Arial" w:hAnsi="Arial" w:cs="Arial"/>
          <w:sz w:val="20"/>
          <w:szCs w:val="20"/>
          <w:lang w:val="en-US"/>
        </w:rPr>
        <w:t>ru</w:t>
      </w:r>
      <w:r w:rsidR="00C81D08" w:rsidRPr="00580744">
        <w:rPr>
          <w:rFonts w:ascii="Arial" w:hAnsi="Arial" w:cs="Arial"/>
          <w:sz w:val="20"/>
          <w:szCs w:val="20"/>
        </w:rPr>
        <w:t xml:space="preserve">, </w:t>
      </w:r>
      <w:r w:rsidR="006B221E" w:rsidRPr="00580744">
        <w:rPr>
          <w:rFonts w:ascii="Arial" w:hAnsi="Arial" w:cs="Arial"/>
          <w:sz w:val="20"/>
          <w:szCs w:val="20"/>
          <w:lang w:val="en-US"/>
        </w:rPr>
        <w:t>https</w:t>
      </w:r>
      <w:r w:rsidR="006B221E" w:rsidRPr="00580744">
        <w:rPr>
          <w:rFonts w:ascii="Arial" w:hAnsi="Arial" w:cs="Arial"/>
          <w:sz w:val="20"/>
          <w:szCs w:val="20"/>
        </w:rPr>
        <w:t>://</w:t>
      </w:r>
      <w:r w:rsidR="006B221E" w:rsidRPr="00580744">
        <w:rPr>
          <w:rFonts w:ascii="Arial" w:hAnsi="Arial" w:cs="Arial"/>
          <w:sz w:val="20"/>
          <w:szCs w:val="20"/>
          <w:lang w:val="en-US"/>
        </w:rPr>
        <w:t>orcid</w:t>
      </w:r>
      <w:r w:rsidR="006B221E" w:rsidRPr="00580744">
        <w:rPr>
          <w:rFonts w:ascii="Arial" w:hAnsi="Arial" w:cs="Arial"/>
          <w:sz w:val="20"/>
          <w:szCs w:val="20"/>
        </w:rPr>
        <w:t>.</w:t>
      </w:r>
      <w:r w:rsidR="006B221E" w:rsidRPr="00580744">
        <w:rPr>
          <w:rFonts w:ascii="Arial" w:hAnsi="Arial" w:cs="Arial"/>
          <w:sz w:val="20"/>
          <w:szCs w:val="20"/>
          <w:lang w:val="en-US"/>
        </w:rPr>
        <w:t>org</w:t>
      </w:r>
      <w:r w:rsidR="006B221E" w:rsidRPr="00580744">
        <w:rPr>
          <w:rFonts w:ascii="Arial" w:hAnsi="Arial" w:cs="Arial"/>
          <w:sz w:val="20"/>
          <w:szCs w:val="20"/>
        </w:rPr>
        <w:t>/</w:t>
      </w:r>
      <w:r w:rsidRPr="00580744">
        <w:rPr>
          <w:rFonts w:ascii="Arial" w:hAnsi="Arial" w:cs="Arial"/>
          <w:sz w:val="20"/>
          <w:szCs w:val="20"/>
        </w:rPr>
        <w:t>0000-0001-7852-1680</w:t>
      </w:r>
    </w:p>
    <w:bookmarkEnd w:id="1"/>
    <w:p w:rsidR="002B2B03" w:rsidRPr="00580744" w:rsidRDefault="002B2B03" w:rsidP="003E2C61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13C9" w:rsidRPr="00580744" w:rsidRDefault="0062365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Аннотация. </w:t>
      </w:r>
      <w:r w:rsidR="00F813C9" w:rsidRPr="00580744">
        <w:rPr>
          <w:rFonts w:ascii="Arial" w:hAnsi="Arial" w:cs="Arial"/>
          <w:i/>
          <w:iCs/>
          <w:sz w:val="20"/>
          <w:szCs w:val="20"/>
        </w:rPr>
        <w:t>П</w:t>
      </w:r>
      <w:r w:rsidR="0071238D" w:rsidRPr="00580744">
        <w:rPr>
          <w:rFonts w:ascii="Arial" w:hAnsi="Arial" w:cs="Arial"/>
          <w:i/>
          <w:iCs/>
          <w:sz w:val="20"/>
          <w:szCs w:val="20"/>
        </w:rPr>
        <w:t>редставлена разработанная технология мягкого кисломолочного сыра. Разработанная технология предполагает применение комбинированного подкисления мол</w:t>
      </w:r>
      <w:r w:rsidR="0071238D" w:rsidRPr="00580744">
        <w:rPr>
          <w:rFonts w:ascii="Arial" w:hAnsi="Arial" w:cs="Arial"/>
          <w:i/>
          <w:iCs/>
          <w:sz w:val="20"/>
          <w:szCs w:val="20"/>
        </w:rPr>
        <w:t>о</w:t>
      </w:r>
      <w:r w:rsidR="0071238D" w:rsidRPr="00580744">
        <w:rPr>
          <w:rFonts w:ascii="Arial" w:hAnsi="Arial" w:cs="Arial"/>
          <w:i/>
          <w:iCs/>
          <w:sz w:val="20"/>
          <w:szCs w:val="20"/>
        </w:rPr>
        <w:t xml:space="preserve">ка при помощи органической кислоты и микробиологической закваски. </w:t>
      </w:r>
      <w:r w:rsidR="00A35772" w:rsidRPr="00580744">
        <w:rPr>
          <w:rFonts w:ascii="Arial" w:hAnsi="Arial" w:cs="Arial"/>
          <w:i/>
          <w:iCs/>
          <w:sz w:val="20"/>
          <w:szCs w:val="20"/>
        </w:rPr>
        <w:t>В качестве органич</w:t>
      </w:r>
      <w:r w:rsidR="00A35772" w:rsidRPr="00580744">
        <w:rPr>
          <w:rFonts w:ascii="Arial" w:hAnsi="Arial" w:cs="Arial"/>
          <w:i/>
          <w:iCs/>
          <w:sz w:val="20"/>
          <w:szCs w:val="20"/>
        </w:rPr>
        <w:t>е</w:t>
      </w:r>
      <w:r w:rsidR="00A35772" w:rsidRPr="00580744">
        <w:rPr>
          <w:rFonts w:ascii="Arial" w:hAnsi="Arial" w:cs="Arial"/>
          <w:i/>
          <w:iCs/>
          <w:sz w:val="20"/>
          <w:szCs w:val="20"/>
        </w:rPr>
        <w:t>ского подкислителя использовали лимонную, уксусную кислоту и глюконо-дельта-лактон</w:t>
      </w:r>
      <w:r w:rsidR="00616E8C" w:rsidRPr="00580744">
        <w:rPr>
          <w:rFonts w:ascii="Arial" w:hAnsi="Arial" w:cs="Arial"/>
          <w:i/>
          <w:iCs/>
          <w:sz w:val="20"/>
          <w:szCs w:val="20"/>
        </w:rPr>
        <w:t xml:space="preserve"> (ГДЛ)</w:t>
      </w:r>
      <w:r w:rsidR="00A35772" w:rsidRPr="00580744">
        <w:rPr>
          <w:rFonts w:ascii="Arial" w:hAnsi="Arial" w:cs="Arial"/>
          <w:i/>
          <w:iCs/>
          <w:sz w:val="20"/>
          <w:szCs w:val="20"/>
        </w:rPr>
        <w:t>. Состав закваски представлен следующими микроорганизмами: Lactococcuslactissubsp. lactis, Lactococcuslactissubsp. cremoris, Lactococcuslactissubsp. diacetilactis.</w:t>
      </w:r>
    </w:p>
    <w:p w:rsidR="00616E8C" w:rsidRPr="00580744" w:rsidRDefault="00616E8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 w:rsidRPr="00580744">
        <w:rPr>
          <w:rFonts w:ascii="Arial" w:hAnsi="Arial" w:cs="Arial"/>
          <w:i/>
          <w:iCs/>
          <w:sz w:val="20"/>
          <w:szCs w:val="20"/>
        </w:rPr>
        <w:t>Основная цель исследований, направленных на создание новой технологии производс</w:t>
      </w:r>
      <w:r w:rsidRPr="00580744">
        <w:rPr>
          <w:rFonts w:ascii="Arial" w:hAnsi="Arial" w:cs="Arial"/>
          <w:i/>
          <w:iCs/>
          <w:sz w:val="20"/>
          <w:szCs w:val="20"/>
        </w:rPr>
        <w:t>т</w:t>
      </w:r>
      <w:r w:rsidRPr="00580744">
        <w:rPr>
          <w:rFonts w:ascii="Arial" w:hAnsi="Arial" w:cs="Arial"/>
          <w:i/>
          <w:iCs/>
          <w:sz w:val="20"/>
          <w:szCs w:val="20"/>
        </w:rPr>
        <w:t>ва кисломолочного сыра с комбинированным подкислением, состояла в сокращении произво</w:t>
      </w:r>
      <w:r w:rsidRPr="00580744">
        <w:rPr>
          <w:rFonts w:ascii="Arial" w:hAnsi="Arial" w:cs="Arial"/>
          <w:i/>
          <w:iCs/>
          <w:sz w:val="20"/>
          <w:szCs w:val="20"/>
        </w:rPr>
        <w:t>д</w:t>
      </w:r>
      <w:r w:rsidRPr="00580744">
        <w:rPr>
          <w:rFonts w:ascii="Arial" w:hAnsi="Arial" w:cs="Arial"/>
          <w:i/>
          <w:iCs/>
          <w:sz w:val="20"/>
          <w:szCs w:val="20"/>
        </w:rPr>
        <w:t>ственного цикла и определении оптимальных технологических параметров, способству</w:t>
      </w:r>
      <w:r w:rsidRPr="00580744">
        <w:rPr>
          <w:rFonts w:ascii="Arial" w:hAnsi="Arial" w:cs="Arial"/>
          <w:i/>
          <w:iCs/>
          <w:sz w:val="20"/>
          <w:szCs w:val="20"/>
        </w:rPr>
        <w:t>ю</w:t>
      </w:r>
      <w:r w:rsidRPr="00580744">
        <w:rPr>
          <w:rFonts w:ascii="Arial" w:hAnsi="Arial" w:cs="Arial"/>
          <w:i/>
          <w:iCs/>
          <w:sz w:val="20"/>
          <w:szCs w:val="20"/>
        </w:rPr>
        <w:t>щих получению мягкого кисломолочного сыра с нежной мажущейся консистенцией и выр</w:t>
      </w:r>
      <w:r w:rsidRPr="00580744">
        <w:rPr>
          <w:rFonts w:ascii="Arial" w:hAnsi="Arial" w:cs="Arial"/>
          <w:i/>
          <w:iCs/>
          <w:sz w:val="20"/>
          <w:szCs w:val="20"/>
        </w:rPr>
        <w:t>а</w:t>
      </w:r>
      <w:r w:rsidRPr="00580744">
        <w:rPr>
          <w:rFonts w:ascii="Arial" w:hAnsi="Arial" w:cs="Arial"/>
          <w:i/>
          <w:iCs/>
          <w:sz w:val="20"/>
          <w:szCs w:val="20"/>
        </w:rPr>
        <w:t>женным кисло-сливочным вкусом.</w:t>
      </w:r>
    </w:p>
    <w:p w:rsidR="00500149" w:rsidRPr="00580744" w:rsidRDefault="00060DC6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 w:rsidRPr="00580744">
        <w:rPr>
          <w:rFonts w:ascii="Arial" w:hAnsi="Arial" w:cs="Arial"/>
          <w:i/>
          <w:iCs/>
          <w:sz w:val="20"/>
          <w:szCs w:val="20"/>
        </w:rPr>
        <w:t>Предл</w:t>
      </w:r>
      <w:r w:rsidR="00500149" w:rsidRPr="00580744">
        <w:rPr>
          <w:rFonts w:ascii="Arial" w:hAnsi="Arial" w:cs="Arial"/>
          <w:i/>
          <w:iCs/>
          <w:sz w:val="20"/>
          <w:szCs w:val="20"/>
        </w:rPr>
        <w:t>агаемая</w:t>
      </w:r>
      <w:r w:rsidRPr="00580744">
        <w:rPr>
          <w:rFonts w:ascii="Arial" w:hAnsi="Arial" w:cs="Arial"/>
          <w:i/>
          <w:iCs/>
          <w:sz w:val="20"/>
          <w:szCs w:val="20"/>
        </w:rPr>
        <w:t xml:space="preserve"> технология сыра </w:t>
      </w:r>
      <w:r w:rsidR="00500149" w:rsidRPr="00580744">
        <w:rPr>
          <w:rFonts w:ascii="Arial" w:hAnsi="Arial" w:cs="Arial"/>
          <w:i/>
          <w:iCs/>
          <w:sz w:val="20"/>
          <w:szCs w:val="20"/>
        </w:rPr>
        <w:t>отличается сокращенным</w:t>
      </w:r>
      <w:r w:rsidRPr="00580744">
        <w:rPr>
          <w:rFonts w:ascii="Arial" w:hAnsi="Arial" w:cs="Arial"/>
          <w:i/>
          <w:iCs/>
          <w:sz w:val="20"/>
          <w:szCs w:val="20"/>
        </w:rPr>
        <w:t xml:space="preserve"> производственн</w:t>
      </w:r>
      <w:r w:rsidR="00500149" w:rsidRPr="00580744">
        <w:rPr>
          <w:rFonts w:ascii="Arial" w:hAnsi="Arial" w:cs="Arial"/>
          <w:i/>
          <w:iCs/>
          <w:sz w:val="20"/>
          <w:szCs w:val="20"/>
        </w:rPr>
        <w:t>ым циклом за счет научно-обоснованных</w:t>
      </w:r>
      <w:r w:rsidRPr="00580744">
        <w:rPr>
          <w:rFonts w:ascii="Arial" w:hAnsi="Arial" w:cs="Arial"/>
          <w:i/>
          <w:iCs/>
          <w:sz w:val="20"/>
          <w:szCs w:val="20"/>
        </w:rPr>
        <w:t xml:space="preserve"> технологических параметров, способствующих получению мягкого сыра с нежной мажущейся консистенцией и выраженным кисло-сливочным вкусом. </w:t>
      </w:r>
    </w:p>
    <w:p w:rsidR="00616E8C" w:rsidRPr="00580744" w:rsidRDefault="00616E8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 w:rsidRPr="00580744">
        <w:rPr>
          <w:rFonts w:ascii="Arial" w:hAnsi="Arial" w:cs="Arial"/>
          <w:i/>
          <w:iCs/>
          <w:sz w:val="20"/>
          <w:szCs w:val="20"/>
        </w:rPr>
        <w:t>Наибольший выход сыра с высоким значением массовой доли влаги отмечен при испол</w:t>
      </w:r>
      <w:r w:rsidRPr="00580744">
        <w:rPr>
          <w:rFonts w:ascii="Arial" w:hAnsi="Arial" w:cs="Arial"/>
          <w:i/>
          <w:iCs/>
          <w:sz w:val="20"/>
          <w:szCs w:val="20"/>
        </w:rPr>
        <w:t>ь</w:t>
      </w:r>
      <w:r w:rsidRPr="00580744">
        <w:rPr>
          <w:rFonts w:ascii="Arial" w:hAnsi="Arial" w:cs="Arial"/>
          <w:i/>
          <w:iCs/>
          <w:sz w:val="20"/>
          <w:szCs w:val="20"/>
        </w:rPr>
        <w:t>зовании в качестве подкислителя уксусной кислоты, чуть меньше лимонной и еще меньше ГДЛ. При использовании глюконовой кислоты в предварительном подкислении консистенция сыра была наиболее однородной и связной. По активной кислотности образцы сыра с ГДЛ имели более высокий рН, чем образцы с лимонной и уксусной кислотами. Кислотность сыв</w:t>
      </w:r>
      <w:r w:rsidRPr="00580744">
        <w:rPr>
          <w:rFonts w:ascii="Arial" w:hAnsi="Arial" w:cs="Arial"/>
          <w:i/>
          <w:iCs/>
          <w:sz w:val="20"/>
          <w:szCs w:val="20"/>
        </w:rPr>
        <w:t>о</w:t>
      </w:r>
      <w:r w:rsidRPr="00580744">
        <w:rPr>
          <w:rFonts w:ascii="Arial" w:hAnsi="Arial" w:cs="Arial"/>
          <w:i/>
          <w:iCs/>
          <w:sz w:val="20"/>
          <w:szCs w:val="20"/>
        </w:rPr>
        <w:t xml:space="preserve">ротки, наоборот, у образцов с лимонной и уксусной кислотами была чуть выше. </w:t>
      </w:r>
    </w:p>
    <w:p w:rsidR="0071238D" w:rsidRPr="00580744" w:rsidRDefault="0071238D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 w:rsidRPr="00580744">
        <w:rPr>
          <w:rFonts w:ascii="Arial" w:hAnsi="Arial" w:cs="Arial"/>
          <w:i/>
          <w:iCs/>
          <w:sz w:val="20"/>
          <w:szCs w:val="20"/>
        </w:rPr>
        <w:t>Комбинированное подкисление позволило</w:t>
      </w:r>
      <w:r w:rsidR="003A6E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580744">
        <w:rPr>
          <w:rFonts w:ascii="Arial" w:hAnsi="Arial" w:cs="Arial"/>
          <w:i/>
          <w:iCs/>
          <w:sz w:val="20"/>
          <w:szCs w:val="20"/>
        </w:rPr>
        <w:t>сократить процесс свертывания молочной смеси и образования сгустка. В качестве органического подкислителя</w:t>
      </w:r>
      <w:r w:rsidR="003A6E1A">
        <w:rPr>
          <w:rFonts w:ascii="Arial" w:hAnsi="Arial" w:cs="Arial"/>
          <w:i/>
          <w:iCs/>
          <w:sz w:val="20"/>
          <w:szCs w:val="20"/>
        </w:rPr>
        <w:t xml:space="preserve"> </w:t>
      </w:r>
      <w:r w:rsidR="00F813C9" w:rsidRPr="00580744">
        <w:rPr>
          <w:rFonts w:ascii="Arial" w:hAnsi="Arial" w:cs="Arial"/>
          <w:i/>
          <w:iCs/>
          <w:sz w:val="20"/>
          <w:szCs w:val="20"/>
        </w:rPr>
        <w:t>рекомендован</w:t>
      </w:r>
      <w:r w:rsidR="003A6E1A">
        <w:rPr>
          <w:rFonts w:ascii="Arial" w:hAnsi="Arial" w:cs="Arial"/>
          <w:i/>
          <w:iCs/>
          <w:sz w:val="20"/>
          <w:szCs w:val="20"/>
        </w:rPr>
        <w:t xml:space="preserve"> </w:t>
      </w:r>
      <w:r w:rsidR="00616E8C" w:rsidRPr="00580744">
        <w:rPr>
          <w:rFonts w:ascii="Arial" w:hAnsi="Arial" w:cs="Arial"/>
          <w:i/>
          <w:iCs/>
          <w:sz w:val="20"/>
          <w:szCs w:val="20"/>
        </w:rPr>
        <w:t>ГДЛ</w:t>
      </w:r>
      <w:r w:rsidRPr="00580744">
        <w:rPr>
          <w:rFonts w:ascii="Arial" w:hAnsi="Arial" w:cs="Arial"/>
          <w:i/>
          <w:iCs/>
          <w:sz w:val="20"/>
          <w:szCs w:val="20"/>
        </w:rPr>
        <w:t xml:space="preserve">. </w:t>
      </w:r>
      <w:r w:rsidR="00616E8C" w:rsidRPr="00580744">
        <w:rPr>
          <w:rFonts w:ascii="Arial" w:hAnsi="Arial" w:cs="Arial"/>
          <w:i/>
          <w:iCs/>
          <w:sz w:val="20"/>
          <w:szCs w:val="20"/>
        </w:rPr>
        <w:t>Использование ГДЛ способствует наилучшему и наиболее полному выделению более кислой сыворотки во время</w:t>
      </w:r>
      <w:r w:rsidR="003A6E1A">
        <w:rPr>
          <w:rFonts w:ascii="Arial" w:hAnsi="Arial" w:cs="Arial"/>
          <w:i/>
          <w:iCs/>
          <w:sz w:val="20"/>
          <w:szCs w:val="20"/>
        </w:rPr>
        <w:t xml:space="preserve"> </w:t>
      </w:r>
      <w:r w:rsidR="00616E8C" w:rsidRPr="00580744">
        <w:rPr>
          <w:rFonts w:ascii="Arial" w:hAnsi="Arial" w:cs="Arial"/>
          <w:i/>
          <w:iCs/>
          <w:sz w:val="20"/>
          <w:szCs w:val="20"/>
        </w:rPr>
        <w:t>самопрессования и получению более плотного и менее кислого образца сыра.</w:t>
      </w:r>
    </w:p>
    <w:p w:rsidR="00104033" w:rsidRPr="00580744" w:rsidRDefault="00203829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</w:rPr>
      </w:pPr>
      <w:r w:rsidRPr="00580744">
        <w:rPr>
          <w:rFonts w:ascii="Arial" w:hAnsi="Arial" w:cs="Arial"/>
          <w:b/>
          <w:bCs/>
          <w:i/>
          <w:iCs/>
          <w:sz w:val="20"/>
          <w:szCs w:val="20"/>
        </w:rPr>
        <w:t xml:space="preserve">Ключевые слова: </w:t>
      </w:r>
      <w:r w:rsidR="0071238D" w:rsidRPr="00580744">
        <w:rPr>
          <w:rFonts w:ascii="Arial" w:hAnsi="Arial" w:cs="Arial"/>
          <w:i/>
          <w:iCs/>
          <w:sz w:val="20"/>
          <w:szCs w:val="20"/>
        </w:rPr>
        <w:t>технология, кисломолочный сыр,</w:t>
      </w:r>
      <w:r w:rsidR="00DD343B" w:rsidRPr="00580744">
        <w:rPr>
          <w:rFonts w:ascii="Arial" w:hAnsi="Arial" w:cs="Arial"/>
          <w:i/>
          <w:iCs/>
          <w:sz w:val="20"/>
          <w:szCs w:val="20"/>
        </w:rPr>
        <w:t xml:space="preserve"> закваска,</w:t>
      </w:r>
      <w:r w:rsidR="00656A87">
        <w:rPr>
          <w:rFonts w:ascii="Arial" w:hAnsi="Arial" w:cs="Arial"/>
          <w:i/>
          <w:iCs/>
          <w:sz w:val="20"/>
          <w:szCs w:val="20"/>
        </w:rPr>
        <w:t xml:space="preserve"> </w:t>
      </w:r>
      <w:r w:rsidR="00DD343B" w:rsidRPr="00580744">
        <w:rPr>
          <w:rFonts w:ascii="Arial" w:hAnsi="Arial" w:cs="Arial"/>
          <w:i/>
          <w:iCs/>
          <w:sz w:val="20"/>
          <w:szCs w:val="20"/>
        </w:rPr>
        <w:t>органолептические пок</w:t>
      </w:r>
      <w:r w:rsidR="00DD343B" w:rsidRPr="00580744">
        <w:rPr>
          <w:rFonts w:ascii="Arial" w:hAnsi="Arial" w:cs="Arial"/>
          <w:i/>
          <w:iCs/>
          <w:sz w:val="20"/>
          <w:szCs w:val="20"/>
        </w:rPr>
        <w:t>а</w:t>
      </w:r>
      <w:r w:rsidR="00DD343B" w:rsidRPr="00580744">
        <w:rPr>
          <w:rFonts w:ascii="Arial" w:hAnsi="Arial" w:cs="Arial"/>
          <w:i/>
          <w:iCs/>
          <w:sz w:val="20"/>
          <w:szCs w:val="20"/>
        </w:rPr>
        <w:t xml:space="preserve">затели, физико-химические показатели, комбинированное подкисление, </w:t>
      </w:r>
      <w:r w:rsidR="0071238D" w:rsidRPr="00580744">
        <w:rPr>
          <w:rFonts w:ascii="Arial" w:hAnsi="Arial" w:cs="Arial"/>
          <w:i/>
          <w:iCs/>
          <w:sz w:val="20"/>
          <w:szCs w:val="20"/>
        </w:rPr>
        <w:t>глюконо-дельта-лактон,</w:t>
      </w:r>
      <w:r w:rsidR="003A6E1A">
        <w:rPr>
          <w:rFonts w:ascii="Arial" w:hAnsi="Arial" w:cs="Arial"/>
          <w:i/>
          <w:iCs/>
          <w:sz w:val="20"/>
          <w:szCs w:val="20"/>
        </w:rPr>
        <w:t xml:space="preserve"> </w:t>
      </w:r>
      <w:r w:rsidR="0071238D" w:rsidRPr="00580744">
        <w:rPr>
          <w:rFonts w:ascii="Arial" w:hAnsi="Arial" w:cs="Arial"/>
          <w:i/>
          <w:iCs/>
          <w:sz w:val="20"/>
          <w:szCs w:val="20"/>
        </w:rPr>
        <w:t>активная кислотность, свертывание</w:t>
      </w:r>
      <w:r w:rsidR="00B66449">
        <w:rPr>
          <w:rFonts w:ascii="Arial" w:hAnsi="Arial" w:cs="Arial"/>
          <w:i/>
          <w:iCs/>
          <w:sz w:val="20"/>
          <w:szCs w:val="20"/>
        </w:rPr>
        <w:t>.</w:t>
      </w:r>
    </w:p>
    <w:p w:rsidR="00203829" w:rsidRPr="00580744" w:rsidRDefault="0071238D" w:rsidP="003E2C61">
      <w:pPr>
        <w:widowControl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80744">
        <w:rPr>
          <w:rFonts w:ascii="Arial" w:hAnsi="Arial" w:cs="Arial"/>
          <w:i/>
          <w:iCs/>
          <w:sz w:val="20"/>
          <w:szCs w:val="20"/>
        </w:rPr>
        <w:t>_______________________________________</w:t>
      </w:r>
      <w:r w:rsidR="00623652">
        <w:rPr>
          <w:rFonts w:ascii="Arial" w:hAnsi="Arial" w:cs="Arial"/>
          <w:i/>
          <w:iCs/>
          <w:sz w:val="20"/>
          <w:szCs w:val="20"/>
        </w:rPr>
        <w:t>__________________________________________</w:t>
      </w:r>
    </w:p>
    <w:p w:rsidR="00623652" w:rsidRPr="004D32AF" w:rsidRDefault="00CD05E3" w:rsidP="003E2C61">
      <w:pPr>
        <w:widowControl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en-US"/>
        </w:rPr>
      </w:pPr>
      <w:r w:rsidRPr="00580744">
        <w:rPr>
          <w:rFonts w:ascii="Arial" w:hAnsi="Arial" w:cs="Arial"/>
          <w:b/>
          <w:bCs/>
          <w:i/>
          <w:iCs/>
          <w:sz w:val="20"/>
          <w:szCs w:val="20"/>
        </w:rPr>
        <w:t>Для цитирования:</w:t>
      </w:r>
      <w:r w:rsidR="003A6E1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E753F" w:rsidRPr="00580744">
        <w:rPr>
          <w:rFonts w:ascii="Arial" w:hAnsi="Arial" w:cs="Arial"/>
          <w:sz w:val="20"/>
          <w:szCs w:val="20"/>
        </w:rPr>
        <w:t>Мусина О. Н., Бондаренко Н.</w:t>
      </w:r>
      <w:r w:rsidR="003A6E1A">
        <w:rPr>
          <w:rFonts w:ascii="Arial" w:hAnsi="Arial" w:cs="Arial"/>
          <w:sz w:val="20"/>
          <w:szCs w:val="20"/>
        </w:rPr>
        <w:t xml:space="preserve"> </w:t>
      </w:r>
      <w:r w:rsidR="005E753F" w:rsidRPr="00580744">
        <w:rPr>
          <w:rFonts w:ascii="Arial" w:hAnsi="Arial" w:cs="Arial"/>
          <w:sz w:val="20"/>
          <w:szCs w:val="20"/>
        </w:rPr>
        <w:t>И., Усатюк Д. А. Комбинированное подкисл</w:t>
      </w:r>
      <w:r w:rsidR="005E753F" w:rsidRPr="00580744">
        <w:rPr>
          <w:rFonts w:ascii="Arial" w:hAnsi="Arial" w:cs="Arial"/>
          <w:sz w:val="20"/>
          <w:szCs w:val="20"/>
        </w:rPr>
        <w:t>е</w:t>
      </w:r>
      <w:r w:rsidR="005E753F" w:rsidRPr="00580744">
        <w:rPr>
          <w:rFonts w:ascii="Arial" w:hAnsi="Arial" w:cs="Arial"/>
          <w:sz w:val="20"/>
          <w:szCs w:val="20"/>
        </w:rPr>
        <w:t xml:space="preserve">ние в технологии кисломолочного сыра </w:t>
      </w:r>
      <w:r w:rsidR="00623652" w:rsidRPr="00857D70">
        <w:rPr>
          <w:rFonts w:ascii="Arial" w:hAnsi="Arial" w:cs="Arial"/>
          <w:sz w:val="20"/>
          <w:szCs w:val="20"/>
        </w:rPr>
        <w:t>//</w:t>
      </w:r>
      <w:r w:rsidR="003A6E1A">
        <w:rPr>
          <w:rFonts w:ascii="Arial" w:hAnsi="Arial" w:cs="Arial"/>
          <w:sz w:val="20"/>
          <w:szCs w:val="20"/>
        </w:rPr>
        <w:t xml:space="preserve"> </w:t>
      </w:r>
      <w:r w:rsidR="00623652" w:rsidRPr="00E91E8F">
        <w:rPr>
          <w:rFonts w:ascii="Arial" w:hAnsi="Arial" w:cs="Arial"/>
          <w:sz w:val="20"/>
          <w:szCs w:val="20"/>
        </w:rPr>
        <w:t xml:space="preserve">Ползуновский вестник. </w:t>
      </w:r>
      <w:r w:rsidR="00623652" w:rsidRPr="004D32AF">
        <w:rPr>
          <w:rFonts w:ascii="Arial" w:hAnsi="Arial" w:cs="Arial"/>
          <w:sz w:val="20"/>
          <w:szCs w:val="20"/>
          <w:lang w:val="en-US"/>
        </w:rPr>
        <w:t xml:space="preserve">2023. № 1. </w:t>
      </w:r>
      <w:r w:rsidR="00623652" w:rsidRPr="00E91E8F">
        <w:rPr>
          <w:rFonts w:ascii="Arial" w:hAnsi="Arial" w:cs="Arial"/>
          <w:sz w:val="20"/>
          <w:szCs w:val="20"/>
        </w:rPr>
        <w:t>С</w:t>
      </w:r>
      <w:r w:rsidR="00623652" w:rsidRPr="004D32AF">
        <w:rPr>
          <w:rFonts w:ascii="Arial" w:hAnsi="Arial" w:cs="Arial"/>
          <w:sz w:val="20"/>
          <w:szCs w:val="20"/>
          <w:lang w:val="en-US"/>
        </w:rPr>
        <w:t>. 15</w:t>
      </w:r>
      <w:r w:rsidR="003A6E1A">
        <w:rPr>
          <w:rFonts w:ascii="Arial" w:hAnsi="Arial" w:cs="Arial"/>
          <w:sz w:val="20"/>
          <w:szCs w:val="20"/>
          <w:lang w:val="en-US"/>
        </w:rPr>
        <w:t>–</w:t>
      </w:r>
      <w:r w:rsidR="00623652" w:rsidRPr="004D32AF">
        <w:rPr>
          <w:rFonts w:ascii="Arial" w:hAnsi="Arial" w:cs="Arial"/>
          <w:sz w:val="20"/>
          <w:szCs w:val="20"/>
          <w:lang w:val="en-US"/>
        </w:rPr>
        <w:t>1</w:t>
      </w:r>
      <w:r w:rsidR="0060055B" w:rsidRPr="004D32AF">
        <w:rPr>
          <w:rFonts w:ascii="Arial" w:hAnsi="Arial" w:cs="Arial"/>
          <w:sz w:val="20"/>
          <w:szCs w:val="20"/>
          <w:lang w:val="en-US"/>
        </w:rPr>
        <w:t>9</w:t>
      </w:r>
      <w:r w:rsidR="00623652" w:rsidRPr="004D32AF">
        <w:rPr>
          <w:rFonts w:ascii="Arial" w:hAnsi="Arial" w:cs="Arial"/>
          <w:sz w:val="20"/>
          <w:szCs w:val="20"/>
          <w:lang w:val="en-US"/>
        </w:rPr>
        <w:t xml:space="preserve">. </w:t>
      </w:r>
      <w:r w:rsidR="00623652" w:rsidRPr="00E91E8F">
        <w:rPr>
          <w:rFonts w:ascii="Arial" w:hAnsi="Arial" w:cs="Arial"/>
          <w:bCs/>
          <w:sz w:val="20"/>
          <w:szCs w:val="20"/>
          <w:lang w:val="en-US"/>
        </w:rPr>
        <w:t>doi</w:t>
      </w:r>
      <w:r w:rsidR="00623652" w:rsidRPr="004D32AF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 w:rsidR="00623652" w:rsidRPr="004D32A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10.25712/</w:t>
      </w:r>
      <w:r w:rsidR="00623652" w:rsidRPr="00E91E8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ASTU</w:t>
      </w:r>
      <w:r w:rsidR="00623652" w:rsidRPr="004D32A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 xml:space="preserve">.2072-8921.2023.01.002. </w:t>
      </w:r>
      <w:r w:rsidR="00623652" w:rsidRPr="00E91E8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EDN</w:t>
      </w:r>
      <w:r w:rsidR="00623652" w:rsidRPr="004D32A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 xml:space="preserve">: </w:t>
      </w:r>
      <w:r w:rsidR="00623652" w:rsidRPr="00E91E8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https</w:t>
      </w:r>
      <w:r w:rsidR="00623652" w:rsidRPr="004D32A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://</w:t>
      </w:r>
      <w:r w:rsidR="00623652" w:rsidRPr="00E91E8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elibrary</w:t>
      </w:r>
      <w:r w:rsidR="00623652" w:rsidRPr="004D32A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.</w:t>
      </w:r>
      <w:r w:rsidR="00623652" w:rsidRPr="00E91E8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ru</w:t>
      </w:r>
      <w:r w:rsidR="00623652" w:rsidRPr="004D32A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/</w:t>
      </w:r>
      <w:r w:rsidR="00623652" w:rsidRPr="00623652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QPXPPX</w:t>
      </w:r>
      <w:r w:rsidR="00623652" w:rsidRPr="004D32AF">
        <w:rPr>
          <w:rFonts w:ascii="Arial" w:eastAsia="Calibri" w:hAnsi="Arial" w:cs="Arial"/>
          <w:bCs/>
          <w:color w:val="000000"/>
          <w:sz w:val="20"/>
          <w:szCs w:val="20"/>
          <w:lang w:val="en-US"/>
        </w:rPr>
        <w:t>.</w:t>
      </w:r>
    </w:p>
    <w:p w:rsidR="00CD05E3" w:rsidRPr="004D32AF" w:rsidRDefault="00CD05E3" w:rsidP="003E2C6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D32AF">
        <w:rPr>
          <w:rFonts w:ascii="Arial" w:hAnsi="Arial" w:cs="Arial"/>
          <w:sz w:val="20"/>
          <w:szCs w:val="20"/>
          <w:lang w:val="en-US"/>
        </w:rPr>
        <w:t>___________________________________</w:t>
      </w:r>
      <w:r w:rsidR="00623652" w:rsidRPr="004D32AF">
        <w:rPr>
          <w:rFonts w:ascii="Arial" w:hAnsi="Arial" w:cs="Arial"/>
          <w:sz w:val="20"/>
          <w:szCs w:val="20"/>
          <w:lang w:val="en-US"/>
        </w:rPr>
        <w:t>______________________________________________</w:t>
      </w:r>
    </w:p>
    <w:p w:rsidR="00921998" w:rsidRPr="004D32AF" w:rsidRDefault="0092199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21998" w:rsidRPr="004D32AF" w:rsidRDefault="0092199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21998" w:rsidRPr="004D32AF" w:rsidRDefault="0092199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21998" w:rsidRPr="004D32AF" w:rsidRDefault="0092199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D05E3" w:rsidRPr="00580744" w:rsidRDefault="004F67D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80744">
        <w:rPr>
          <w:rFonts w:ascii="Arial" w:hAnsi="Arial" w:cs="Arial"/>
          <w:sz w:val="20"/>
          <w:szCs w:val="20"/>
          <w:lang w:val="en-US"/>
        </w:rPr>
        <w:lastRenderedPageBreak/>
        <w:t>Original article</w:t>
      </w:r>
    </w:p>
    <w:p w:rsidR="004F67D8" w:rsidRPr="00DD293A" w:rsidRDefault="004F67D8" w:rsidP="003E2C61">
      <w:pPr>
        <w:widowControl w:val="0"/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3351AE" w:rsidRDefault="001B2961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  <w:lang w:val="en-US"/>
        </w:rPr>
      </w:pPr>
      <w:r w:rsidRPr="00580744">
        <w:rPr>
          <w:rFonts w:ascii="Arial" w:hAnsi="Arial" w:cs="Arial"/>
          <w:b/>
          <w:bCs/>
          <w:sz w:val="28"/>
          <w:szCs w:val="20"/>
          <w:lang w:val="en-US"/>
        </w:rPr>
        <w:t xml:space="preserve">COMBINED ACIDIFICATION IN THE TECHNOLOGY OF </w:t>
      </w:r>
    </w:p>
    <w:p w:rsidR="0071238D" w:rsidRPr="00580744" w:rsidRDefault="001B2961" w:rsidP="003E2C61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0"/>
          <w:lang w:val="en-US"/>
        </w:rPr>
      </w:pPr>
      <w:r w:rsidRPr="00580744">
        <w:rPr>
          <w:rFonts w:ascii="Arial" w:hAnsi="Arial" w:cs="Arial"/>
          <w:b/>
          <w:bCs/>
          <w:sz w:val="28"/>
          <w:szCs w:val="20"/>
          <w:lang w:val="en-US"/>
        </w:rPr>
        <w:t>FERMENTED MILK CHEESE</w:t>
      </w:r>
    </w:p>
    <w:p w:rsidR="003351AE" w:rsidRPr="00DD293A" w:rsidRDefault="003351AE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sz w:val="12"/>
          <w:szCs w:val="20"/>
          <w:lang w:val="en-US"/>
        </w:rPr>
      </w:pPr>
    </w:p>
    <w:p w:rsidR="004F67D8" w:rsidRPr="00580744" w:rsidRDefault="004F67D8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lang w:val="en-US"/>
        </w:rPr>
      </w:pPr>
      <w:r w:rsidRPr="00580744">
        <w:rPr>
          <w:rFonts w:ascii="Arial" w:hAnsi="Arial" w:cs="Arial"/>
          <w:b/>
          <w:sz w:val="24"/>
          <w:szCs w:val="20"/>
          <w:lang w:val="en-US"/>
        </w:rPr>
        <w:t>Olga N</w:t>
      </w:r>
      <w:r w:rsidR="00D10007" w:rsidRPr="00580744">
        <w:rPr>
          <w:rFonts w:ascii="Arial" w:hAnsi="Arial" w:cs="Arial"/>
          <w:b/>
          <w:sz w:val="24"/>
          <w:szCs w:val="20"/>
          <w:lang w:val="en-US"/>
        </w:rPr>
        <w:t>.</w:t>
      </w:r>
      <w:r w:rsidR="00656A87" w:rsidRPr="00656A87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Pr="00580744">
        <w:rPr>
          <w:rFonts w:ascii="Arial" w:hAnsi="Arial" w:cs="Arial"/>
          <w:b/>
          <w:sz w:val="24"/>
          <w:szCs w:val="20"/>
          <w:lang w:val="en-US"/>
        </w:rPr>
        <w:t>Musina</w:t>
      </w:r>
      <w:r w:rsidR="00656A87" w:rsidRPr="00656A87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Pr="00580744">
        <w:rPr>
          <w:rFonts w:ascii="Arial" w:hAnsi="Arial" w:cs="Arial"/>
          <w:b/>
          <w:sz w:val="24"/>
          <w:szCs w:val="20"/>
          <w:vertAlign w:val="superscript"/>
          <w:lang w:val="en-US"/>
        </w:rPr>
        <w:t>1</w:t>
      </w:r>
      <w:r w:rsidRPr="00580744">
        <w:rPr>
          <w:rFonts w:ascii="Arial" w:hAnsi="Arial" w:cs="Arial"/>
          <w:b/>
          <w:sz w:val="24"/>
          <w:szCs w:val="20"/>
          <w:lang w:val="en-US"/>
        </w:rPr>
        <w:t>,</w:t>
      </w:r>
      <w:r w:rsidR="00656A87" w:rsidRPr="00656A87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="005F0217" w:rsidRPr="00580744">
        <w:rPr>
          <w:rFonts w:ascii="Arial" w:hAnsi="Arial" w:cs="Arial"/>
          <w:b/>
          <w:sz w:val="24"/>
          <w:szCs w:val="20"/>
          <w:lang w:val="en-US"/>
        </w:rPr>
        <w:t>Nina I</w:t>
      </w:r>
      <w:r w:rsidR="00D10007" w:rsidRPr="00580744">
        <w:rPr>
          <w:rFonts w:ascii="Arial" w:hAnsi="Arial" w:cs="Arial"/>
          <w:b/>
          <w:sz w:val="24"/>
          <w:szCs w:val="20"/>
          <w:lang w:val="en-US"/>
        </w:rPr>
        <w:t>.</w:t>
      </w:r>
      <w:r w:rsidR="00656A87" w:rsidRPr="00656A87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="005F0217" w:rsidRPr="00580744">
        <w:rPr>
          <w:rFonts w:ascii="Arial" w:hAnsi="Arial" w:cs="Arial"/>
          <w:b/>
          <w:sz w:val="24"/>
          <w:szCs w:val="20"/>
          <w:lang w:val="en-US"/>
        </w:rPr>
        <w:t>Bondarenko</w:t>
      </w:r>
      <w:r w:rsidR="00656A87" w:rsidRPr="00656A87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="005F0217" w:rsidRPr="00580744">
        <w:rPr>
          <w:rFonts w:ascii="Arial" w:hAnsi="Arial" w:cs="Arial"/>
          <w:b/>
          <w:sz w:val="24"/>
          <w:szCs w:val="20"/>
          <w:vertAlign w:val="superscript"/>
          <w:lang w:val="en-US"/>
        </w:rPr>
        <w:t>2</w:t>
      </w:r>
      <w:r w:rsidR="005F0217" w:rsidRPr="00580744">
        <w:rPr>
          <w:rFonts w:ascii="Arial" w:hAnsi="Arial" w:cs="Arial"/>
          <w:b/>
          <w:sz w:val="24"/>
          <w:szCs w:val="20"/>
          <w:lang w:val="en-US"/>
        </w:rPr>
        <w:t>,</w:t>
      </w:r>
      <w:r w:rsidR="00656A87" w:rsidRPr="00656A87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Pr="00580744">
        <w:rPr>
          <w:rFonts w:ascii="Arial" w:hAnsi="Arial" w:cs="Arial"/>
          <w:b/>
          <w:sz w:val="24"/>
          <w:szCs w:val="20"/>
          <w:lang w:val="en-US"/>
        </w:rPr>
        <w:t>Daria A</w:t>
      </w:r>
      <w:r w:rsidR="00D10007" w:rsidRPr="00580744">
        <w:rPr>
          <w:rFonts w:ascii="Arial" w:hAnsi="Arial" w:cs="Arial"/>
          <w:b/>
          <w:sz w:val="24"/>
          <w:szCs w:val="20"/>
          <w:lang w:val="en-US"/>
        </w:rPr>
        <w:t>.</w:t>
      </w:r>
      <w:r w:rsidR="00656A87" w:rsidRPr="00656A87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Pr="00580744">
        <w:rPr>
          <w:rFonts w:ascii="Arial" w:hAnsi="Arial" w:cs="Arial"/>
          <w:b/>
          <w:sz w:val="24"/>
          <w:szCs w:val="20"/>
          <w:lang w:val="en-US"/>
        </w:rPr>
        <w:t>Usatyuk</w:t>
      </w:r>
      <w:r w:rsidR="00656A87" w:rsidRPr="00656A87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="005F0217" w:rsidRPr="00580744">
        <w:rPr>
          <w:rFonts w:ascii="Arial" w:hAnsi="Arial" w:cs="Arial"/>
          <w:b/>
          <w:sz w:val="24"/>
          <w:szCs w:val="20"/>
          <w:vertAlign w:val="superscript"/>
          <w:lang w:val="en-US"/>
        </w:rPr>
        <w:t>3</w:t>
      </w:r>
    </w:p>
    <w:p w:rsidR="004F67D8" w:rsidRPr="003E2C61" w:rsidRDefault="004F67D8" w:rsidP="003E2C61">
      <w:pPr>
        <w:widowControl w:val="0"/>
        <w:spacing w:after="0" w:line="240" w:lineRule="auto"/>
        <w:rPr>
          <w:rFonts w:ascii="Arial" w:hAnsi="Arial" w:cs="Arial"/>
          <w:sz w:val="14"/>
          <w:szCs w:val="20"/>
          <w:lang w:val="en-US"/>
        </w:rPr>
      </w:pPr>
    </w:p>
    <w:p w:rsidR="004F67D8" w:rsidRPr="00580744" w:rsidRDefault="004F67D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80744">
        <w:rPr>
          <w:rFonts w:ascii="Arial" w:hAnsi="Arial" w:cs="Arial"/>
          <w:sz w:val="20"/>
          <w:szCs w:val="20"/>
          <w:vertAlign w:val="superscript"/>
          <w:lang w:val="en-US"/>
        </w:rPr>
        <w:t>1, 2</w:t>
      </w:r>
      <w:r w:rsidR="005F0217" w:rsidRPr="00580744">
        <w:rPr>
          <w:rFonts w:ascii="Arial" w:hAnsi="Arial" w:cs="Arial"/>
          <w:sz w:val="20"/>
          <w:szCs w:val="20"/>
          <w:vertAlign w:val="superscript"/>
          <w:lang w:val="en-US"/>
        </w:rPr>
        <w:t>, 3</w:t>
      </w:r>
      <w:r w:rsidR="00656A87" w:rsidRPr="00656A87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="00D10007" w:rsidRPr="00580744">
        <w:rPr>
          <w:rFonts w:ascii="Arial" w:hAnsi="Arial" w:cs="Arial"/>
          <w:sz w:val="20"/>
          <w:szCs w:val="20"/>
          <w:lang w:val="en-US"/>
        </w:rPr>
        <w:t>Federal Altai Scientific Centre of Agro-BioTechnologies</w:t>
      </w:r>
      <w:r w:rsidR="00C43E39">
        <w:rPr>
          <w:rFonts w:ascii="Arial" w:hAnsi="Arial" w:cs="Arial"/>
          <w:sz w:val="20"/>
          <w:szCs w:val="20"/>
          <w:lang w:val="en-US"/>
        </w:rPr>
        <w:t>, Barnaul, Russia</w:t>
      </w:r>
    </w:p>
    <w:p w:rsidR="00D10007" w:rsidRPr="00580744" w:rsidRDefault="005F0217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80744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656A87" w:rsidRPr="00656A87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580744">
        <w:rPr>
          <w:rFonts w:ascii="Arial" w:hAnsi="Arial" w:cs="Arial"/>
          <w:sz w:val="20"/>
          <w:szCs w:val="20"/>
          <w:lang w:val="en-US"/>
        </w:rPr>
        <w:t xml:space="preserve">musinaolga@gmail.ru, </w:t>
      </w:r>
      <w:r w:rsidR="00D10007" w:rsidRPr="00580744">
        <w:rPr>
          <w:rFonts w:ascii="Arial" w:hAnsi="Arial" w:cs="Arial"/>
          <w:sz w:val="20"/>
          <w:szCs w:val="20"/>
          <w:lang w:val="en-US"/>
        </w:rPr>
        <w:t>https://orcid.org/0000-0002-4938-8136</w:t>
      </w:r>
    </w:p>
    <w:p w:rsidR="00D10007" w:rsidRPr="00580744" w:rsidRDefault="00D10007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80744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580744">
        <w:rPr>
          <w:rFonts w:ascii="Arial" w:hAnsi="Arial" w:cs="Arial"/>
          <w:sz w:val="20"/>
          <w:szCs w:val="20"/>
          <w:lang w:val="en-US"/>
        </w:rPr>
        <w:t xml:space="preserve"> bni-22@mail.ru, https://orcid.org/0000-0001-9045-6834</w:t>
      </w:r>
    </w:p>
    <w:p w:rsidR="005F0217" w:rsidRPr="00580744" w:rsidRDefault="005F0217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80744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 w:rsidR="00656A87" w:rsidRPr="00656A87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580744">
        <w:rPr>
          <w:rFonts w:ascii="Arial" w:hAnsi="Arial" w:cs="Arial"/>
          <w:sz w:val="20"/>
          <w:szCs w:val="20"/>
          <w:lang w:val="en-US"/>
        </w:rPr>
        <w:t>d_usatyuk@mail.ru, https://orcid.org/0000-0001-7852-1680.</w:t>
      </w:r>
    </w:p>
    <w:p w:rsidR="004F67D8" w:rsidRPr="003E2C61" w:rsidRDefault="004F67D8" w:rsidP="003E2C61">
      <w:pPr>
        <w:widowControl w:val="0"/>
        <w:spacing w:after="0" w:line="240" w:lineRule="auto"/>
        <w:rPr>
          <w:rFonts w:ascii="Arial" w:hAnsi="Arial" w:cs="Arial"/>
          <w:sz w:val="10"/>
          <w:szCs w:val="20"/>
          <w:lang w:val="en-US"/>
        </w:rPr>
      </w:pPr>
    </w:p>
    <w:p w:rsidR="00CB4F40" w:rsidRPr="00580744" w:rsidRDefault="003351AE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3351AE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Abstract.</w:t>
      </w:r>
      <w:r w:rsidR="00656A87" w:rsidRPr="00656A87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CB4F40" w:rsidRPr="00580744">
        <w:rPr>
          <w:rFonts w:ascii="Arial" w:hAnsi="Arial" w:cs="Arial"/>
          <w:i/>
          <w:iCs/>
          <w:sz w:val="20"/>
          <w:szCs w:val="20"/>
          <w:lang w:val="en-US"/>
        </w:rPr>
        <w:t>The developed technology of soft sour-milk cheese is presented. The developed tec</w:t>
      </w:r>
      <w:r w:rsidR="00CB4F40" w:rsidRPr="00580744">
        <w:rPr>
          <w:rFonts w:ascii="Arial" w:hAnsi="Arial" w:cs="Arial"/>
          <w:i/>
          <w:iCs/>
          <w:sz w:val="20"/>
          <w:szCs w:val="20"/>
          <w:lang w:val="en-US"/>
        </w:rPr>
        <w:t>h</w:t>
      </w:r>
      <w:r w:rsidR="00CB4F40" w:rsidRPr="00580744">
        <w:rPr>
          <w:rFonts w:ascii="Arial" w:hAnsi="Arial" w:cs="Arial"/>
          <w:i/>
          <w:iCs/>
          <w:sz w:val="20"/>
          <w:szCs w:val="20"/>
          <w:lang w:val="en-US"/>
        </w:rPr>
        <w:t>nology involves the use of combined acidification of milk using organic acid and microbiological starter culture. Citric acid, acetic acid and glucon-delta-lactone were used as organic acidifiers. The compos</w:t>
      </w:r>
      <w:r w:rsidR="00CB4F40" w:rsidRPr="00580744">
        <w:rPr>
          <w:rFonts w:ascii="Arial" w:hAnsi="Arial" w:cs="Arial"/>
          <w:i/>
          <w:iCs/>
          <w:sz w:val="20"/>
          <w:szCs w:val="20"/>
          <w:lang w:val="en-US"/>
        </w:rPr>
        <w:t>i</w:t>
      </w:r>
      <w:r w:rsidR="00CB4F40" w:rsidRPr="00580744">
        <w:rPr>
          <w:rFonts w:ascii="Arial" w:hAnsi="Arial" w:cs="Arial"/>
          <w:i/>
          <w:iCs/>
          <w:sz w:val="20"/>
          <w:szCs w:val="20"/>
          <w:lang w:val="en-US"/>
        </w:rPr>
        <w:t>tion of the starter is represented by the following microorganisms: Lactococcuslactissubsp. lactis, La</w:t>
      </w:r>
      <w:r w:rsidR="00CB4F40" w:rsidRPr="00580744">
        <w:rPr>
          <w:rFonts w:ascii="Arial" w:hAnsi="Arial" w:cs="Arial"/>
          <w:i/>
          <w:iCs/>
          <w:sz w:val="20"/>
          <w:szCs w:val="20"/>
          <w:lang w:val="en-US"/>
        </w:rPr>
        <w:t>c</w:t>
      </w:r>
      <w:r w:rsidR="00CB4F40" w:rsidRPr="00580744">
        <w:rPr>
          <w:rFonts w:ascii="Arial" w:hAnsi="Arial" w:cs="Arial"/>
          <w:i/>
          <w:iCs/>
          <w:sz w:val="20"/>
          <w:szCs w:val="20"/>
          <w:lang w:val="en-US"/>
        </w:rPr>
        <w:t>tococcuslactissubsp. cremoris, Lactococcuslactissubsp. diacetilactis.</w:t>
      </w:r>
    </w:p>
    <w:p w:rsidR="00CB4F40" w:rsidRPr="00580744" w:rsidRDefault="00CB4F40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580744">
        <w:rPr>
          <w:rFonts w:ascii="Arial" w:hAnsi="Arial" w:cs="Arial"/>
          <w:i/>
          <w:iCs/>
          <w:sz w:val="20"/>
          <w:szCs w:val="20"/>
          <w:lang w:val="en-US"/>
        </w:rPr>
        <w:t>The main purpose of the research aimed at creating a new technology for the production of sour-milk cheese with combined acidification was to shorten the production cycle and determine the optimal technological parameters that contribute to the production of soft sour-milk cheese with a delicate smearing consistency and a pronounced sour-cream taste.</w:t>
      </w:r>
    </w:p>
    <w:p w:rsidR="00CB4F40" w:rsidRPr="00580744" w:rsidRDefault="00CB4F40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580744">
        <w:rPr>
          <w:rFonts w:ascii="Arial" w:hAnsi="Arial" w:cs="Arial"/>
          <w:i/>
          <w:iCs/>
          <w:sz w:val="20"/>
          <w:szCs w:val="20"/>
          <w:lang w:val="en-US"/>
        </w:rPr>
        <w:t>The proposed cheese technology is characterized by a shortened production cycle due to scie</w:t>
      </w:r>
      <w:r w:rsidRPr="00580744">
        <w:rPr>
          <w:rFonts w:ascii="Arial" w:hAnsi="Arial" w:cs="Arial"/>
          <w:i/>
          <w:iCs/>
          <w:sz w:val="20"/>
          <w:szCs w:val="20"/>
          <w:lang w:val="en-US"/>
        </w:rPr>
        <w:t>n</w:t>
      </w:r>
      <w:r w:rsidRPr="00580744">
        <w:rPr>
          <w:rFonts w:ascii="Arial" w:hAnsi="Arial" w:cs="Arial"/>
          <w:i/>
          <w:iCs/>
          <w:sz w:val="20"/>
          <w:szCs w:val="20"/>
          <w:lang w:val="en-US"/>
        </w:rPr>
        <w:t xml:space="preserve">tifically based technological parameters that contribute to the production of soft cheese with a delicate smearing consistency and a pronounced sour-creamy taste. </w:t>
      </w:r>
    </w:p>
    <w:p w:rsidR="00CB4F40" w:rsidRPr="00580744" w:rsidRDefault="00CB4F40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580744">
        <w:rPr>
          <w:rFonts w:ascii="Arial" w:hAnsi="Arial" w:cs="Arial"/>
          <w:i/>
          <w:iCs/>
          <w:sz w:val="20"/>
          <w:szCs w:val="20"/>
          <w:lang w:val="en-US"/>
        </w:rPr>
        <w:t xml:space="preserve">The highest yield of cheese with a high value of the mass fraction of moisture was noted when using acetic acid as an acidifier, slightly less citric acid and even less glucono-delta-lactone. When using gluconic acid in pre-acidification, the consistency of the cheese was the most homogeneous and coherent. According to the active acidity, the samples of cheese with glucono-delta-lactone had a higher pH than the samples with citric and acetic acids. The acidity of the serum, on the contrary, in the samples with citric and acetic acids was slightly higher. </w:t>
      </w:r>
    </w:p>
    <w:p w:rsidR="003351AE" w:rsidRDefault="00CB4F40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580744">
        <w:rPr>
          <w:rFonts w:ascii="Arial" w:hAnsi="Arial" w:cs="Arial"/>
          <w:i/>
          <w:iCs/>
          <w:sz w:val="20"/>
          <w:szCs w:val="20"/>
          <w:lang w:val="en-US"/>
        </w:rPr>
        <w:t>Combined acidification made it possible to reduce the process of coagulation of the milk mixture and the formation of a clot. Glucono-delta-lactone is recommended as an organic acidifier. The use of glucono-delta-lactone contributes to the best and most complete release of more acidic whey during self-pressing and to obtain a denser and less acidic cheese sample.</w:t>
      </w:r>
    </w:p>
    <w:p w:rsidR="004F67D8" w:rsidRPr="00656A87" w:rsidRDefault="004F67D8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580744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Keywords</w:t>
      </w:r>
      <w:r w:rsidRPr="00656A87">
        <w:rPr>
          <w:rFonts w:ascii="Arial" w:hAnsi="Arial" w:cs="Arial"/>
          <w:b/>
          <w:i/>
          <w:iCs/>
          <w:sz w:val="20"/>
          <w:szCs w:val="20"/>
          <w:lang w:val="en-US"/>
        </w:rPr>
        <w:t>:</w:t>
      </w:r>
      <w:r w:rsidRPr="00580744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DD343B" w:rsidRPr="00580744">
        <w:rPr>
          <w:rFonts w:ascii="Arial" w:hAnsi="Arial" w:cs="Arial"/>
          <w:i/>
          <w:iCs/>
          <w:sz w:val="20"/>
          <w:szCs w:val="20"/>
          <w:lang w:val="en-US"/>
        </w:rPr>
        <w:t>technology, fermented milk cheese, sourdough, organoleptic parameters, physico-chemical parameters, combined acidification, glucone-delta-lactone, active acidity, coagulation</w:t>
      </w:r>
      <w:r w:rsidR="00656A87" w:rsidRPr="00656A87">
        <w:rPr>
          <w:rFonts w:ascii="Arial" w:hAnsi="Arial" w:cs="Arial"/>
          <w:i/>
          <w:iCs/>
          <w:sz w:val="20"/>
          <w:szCs w:val="20"/>
          <w:lang w:val="en-US"/>
        </w:rPr>
        <w:t>.</w:t>
      </w:r>
    </w:p>
    <w:p w:rsidR="004F67D8" w:rsidRPr="00656A87" w:rsidRDefault="004F67D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80744">
        <w:rPr>
          <w:rFonts w:ascii="Arial" w:hAnsi="Arial" w:cs="Arial"/>
          <w:sz w:val="20"/>
          <w:szCs w:val="20"/>
          <w:lang w:val="en-US"/>
        </w:rPr>
        <w:t>_______________________________</w:t>
      </w:r>
      <w:r w:rsidR="00DD343B" w:rsidRPr="00580744">
        <w:rPr>
          <w:rFonts w:ascii="Arial" w:hAnsi="Arial" w:cs="Arial"/>
          <w:sz w:val="20"/>
          <w:szCs w:val="20"/>
          <w:lang w:val="en-US"/>
        </w:rPr>
        <w:t>_______</w:t>
      </w:r>
      <w:r w:rsidRPr="00580744">
        <w:rPr>
          <w:rFonts w:ascii="Arial" w:hAnsi="Arial" w:cs="Arial"/>
          <w:sz w:val="20"/>
          <w:szCs w:val="20"/>
          <w:lang w:val="en-US"/>
        </w:rPr>
        <w:t>_</w:t>
      </w:r>
      <w:r w:rsidR="003351AE" w:rsidRPr="00656A87">
        <w:rPr>
          <w:rFonts w:ascii="Arial" w:hAnsi="Arial" w:cs="Arial"/>
          <w:sz w:val="20"/>
          <w:szCs w:val="20"/>
          <w:lang w:val="en-US"/>
        </w:rPr>
        <w:t>__________________________________________</w:t>
      </w:r>
    </w:p>
    <w:p w:rsidR="003351AE" w:rsidRPr="004D32AF" w:rsidRDefault="004F67D8" w:rsidP="003E2C6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0744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For citation</w:t>
      </w:r>
      <w:r w:rsidRPr="00580744">
        <w:rPr>
          <w:rFonts w:ascii="Arial" w:hAnsi="Arial" w:cs="Arial"/>
          <w:sz w:val="20"/>
          <w:szCs w:val="20"/>
          <w:lang w:val="en-US"/>
        </w:rPr>
        <w:t xml:space="preserve">: </w:t>
      </w:r>
      <w:r w:rsidR="005E753F" w:rsidRPr="00580744">
        <w:rPr>
          <w:rFonts w:ascii="Arial" w:hAnsi="Arial" w:cs="Arial"/>
          <w:sz w:val="20"/>
          <w:szCs w:val="20"/>
          <w:lang w:val="en-US"/>
        </w:rPr>
        <w:t xml:space="preserve">Musina, O.N., Bondarenko, N.I. </w:t>
      </w:r>
      <w:r w:rsidR="005E753F" w:rsidRPr="00580744">
        <w:rPr>
          <w:rFonts w:ascii="Arial" w:hAnsi="Arial" w:cs="Arial"/>
          <w:sz w:val="20"/>
          <w:szCs w:val="20"/>
          <w:lang w:val="en-US"/>
        </w:rPr>
        <w:sym w:font="Symbol" w:char="F026"/>
      </w:r>
      <w:r w:rsidR="00656A87" w:rsidRPr="00656A87">
        <w:rPr>
          <w:rFonts w:ascii="Arial" w:hAnsi="Arial" w:cs="Arial"/>
          <w:sz w:val="20"/>
          <w:szCs w:val="20"/>
          <w:lang w:val="en-US"/>
        </w:rPr>
        <w:t xml:space="preserve"> </w:t>
      </w:r>
      <w:r w:rsidR="005E753F" w:rsidRPr="00580744">
        <w:rPr>
          <w:rFonts w:ascii="Arial" w:hAnsi="Arial" w:cs="Arial"/>
          <w:sz w:val="20"/>
          <w:szCs w:val="20"/>
          <w:lang w:val="en-US"/>
        </w:rPr>
        <w:t>Usatyuk, D.A. (202</w:t>
      </w:r>
      <w:r w:rsidR="003351AE" w:rsidRPr="003351AE">
        <w:rPr>
          <w:rFonts w:ascii="Arial" w:hAnsi="Arial" w:cs="Arial"/>
          <w:sz w:val="20"/>
          <w:szCs w:val="20"/>
          <w:lang w:val="en-US"/>
        </w:rPr>
        <w:t>3</w:t>
      </w:r>
      <w:r w:rsidR="005E753F" w:rsidRPr="00580744">
        <w:rPr>
          <w:rFonts w:ascii="Arial" w:hAnsi="Arial" w:cs="Arial"/>
          <w:sz w:val="20"/>
          <w:szCs w:val="20"/>
          <w:lang w:val="en-US"/>
        </w:rPr>
        <w:t>). Combined acidification in the technology of fermented milk cheese.</w:t>
      </w:r>
      <w:r w:rsidR="00656A87" w:rsidRPr="00656A87">
        <w:rPr>
          <w:rFonts w:ascii="Arial" w:hAnsi="Arial" w:cs="Arial"/>
          <w:sz w:val="20"/>
          <w:szCs w:val="20"/>
          <w:lang w:val="en-US"/>
        </w:rPr>
        <w:t xml:space="preserve"> </w:t>
      </w:r>
      <w:r w:rsidR="003351AE" w:rsidRPr="00836352">
        <w:rPr>
          <w:rFonts w:ascii="Arial" w:hAnsi="Arial" w:cs="Arial"/>
          <w:bCs/>
          <w:i/>
          <w:sz w:val="20"/>
          <w:szCs w:val="20"/>
          <w:lang w:val="en-US"/>
        </w:rPr>
        <w:t>Polzunovskiy</w:t>
      </w:r>
      <w:r w:rsidR="00656A87" w:rsidRPr="005310D3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="003351AE" w:rsidRPr="00836352">
        <w:rPr>
          <w:rFonts w:ascii="Arial" w:hAnsi="Arial" w:cs="Arial"/>
          <w:bCs/>
          <w:i/>
          <w:sz w:val="20"/>
          <w:szCs w:val="20"/>
          <w:lang w:val="en-US"/>
        </w:rPr>
        <w:t>v</w:t>
      </w:r>
      <w:r w:rsidR="003351AE" w:rsidRPr="00836352">
        <w:rPr>
          <w:rFonts w:ascii="Arial" w:hAnsi="Arial" w:cs="Arial"/>
          <w:bCs/>
          <w:i/>
          <w:sz w:val="20"/>
          <w:szCs w:val="20"/>
        </w:rPr>
        <w:t>е</w:t>
      </w:r>
      <w:r w:rsidR="003351AE" w:rsidRPr="00836352">
        <w:rPr>
          <w:rFonts w:ascii="Arial" w:hAnsi="Arial" w:cs="Arial"/>
          <w:bCs/>
          <w:i/>
          <w:sz w:val="20"/>
          <w:szCs w:val="20"/>
          <w:lang w:val="en-US"/>
        </w:rPr>
        <w:t>stnik</w:t>
      </w:r>
      <w:r w:rsidR="003351AE" w:rsidRPr="009B7864">
        <w:rPr>
          <w:rFonts w:ascii="Arial" w:hAnsi="Arial" w:cs="Arial"/>
          <w:bCs/>
          <w:i/>
          <w:sz w:val="20"/>
          <w:szCs w:val="20"/>
          <w:lang w:val="en-US"/>
        </w:rPr>
        <w:t>,</w:t>
      </w:r>
      <w:r w:rsidR="003351AE" w:rsidRPr="009B7864">
        <w:rPr>
          <w:rFonts w:ascii="Arial" w:hAnsi="Arial" w:cs="Arial"/>
          <w:bCs/>
          <w:sz w:val="20"/>
          <w:szCs w:val="20"/>
          <w:lang w:val="en-US"/>
        </w:rPr>
        <w:t xml:space="preserve"> (1), </w:t>
      </w:r>
      <w:r w:rsidR="003351AE" w:rsidRPr="004D32AF">
        <w:rPr>
          <w:rFonts w:ascii="Arial" w:hAnsi="Arial" w:cs="Arial"/>
          <w:bCs/>
          <w:sz w:val="20"/>
          <w:szCs w:val="20"/>
          <w:lang w:val="en-US"/>
        </w:rPr>
        <w:t>15</w:t>
      </w:r>
      <w:r w:rsidR="003351AE" w:rsidRPr="009B7864">
        <w:rPr>
          <w:rFonts w:ascii="Arial" w:hAnsi="Arial" w:cs="Arial"/>
          <w:bCs/>
          <w:sz w:val="20"/>
          <w:szCs w:val="20"/>
          <w:lang w:val="en-US"/>
        </w:rPr>
        <w:t>-1</w:t>
      </w:r>
      <w:r w:rsidR="003351AE" w:rsidRPr="004D32AF">
        <w:rPr>
          <w:rFonts w:ascii="Arial" w:hAnsi="Arial" w:cs="Arial"/>
          <w:bCs/>
          <w:sz w:val="20"/>
          <w:szCs w:val="20"/>
          <w:lang w:val="en-US"/>
        </w:rPr>
        <w:t>9</w:t>
      </w:r>
      <w:r w:rsidR="003351AE" w:rsidRPr="009B7864">
        <w:rPr>
          <w:rFonts w:ascii="Arial" w:hAnsi="Arial" w:cs="Arial"/>
          <w:bCs/>
          <w:sz w:val="20"/>
          <w:szCs w:val="20"/>
          <w:lang w:val="en-US"/>
        </w:rPr>
        <w:t>.</w:t>
      </w:r>
      <w:r w:rsidR="00656A87" w:rsidRPr="005310D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3351AE" w:rsidRPr="005310D3">
        <w:rPr>
          <w:rFonts w:ascii="Arial" w:hAnsi="Arial" w:cs="Arial"/>
          <w:bCs/>
          <w:sz w:val="20"/>
          <w:szCs w:val="28"/>
        </w:rPr>
        <w:t>(</w:t>
      </w:r>
      <w:r w:rsidR="003351AE" w:rsidRPr="009B7864">
        <w:rPr>
          <w:rFonts w:ascii="Arial" w:hAnsi="Arial" w:cs="Arial"/>
          <w:bCs/>
          <w:sz w:val="20"/>
          <w:szCs w:val="28"/>
          <w:lang w:val="en-US"/>
        </w:rPr>
        <w:t>In</w:t>
      </w:r>
      <w:r w:rsidR="00656A87">
        <w:rPr>
          <w:rFonts w:ascii="Arial" w:hAnsi="Arial" w:cs="Arial"/>
          <w:bCs/>
          <w:sz w:val="20"/>
          <w:szCs w:val="28"/>
        </w:rPr>
        <w:t xml:space="preserve"> </w:t>
      </w:r>
      <w:r w:rsidR="003351AE" w:rsidRPr="009B7864">
        <w:rPr>
          <w:rFonts w:ascii="Arial" w:hAnsi="Arial" w:cs="Arial"/>
          <w:bCs/>
          <w:sz w:val="20"/>
          <w:szCs w:val="28"/>
          <w:lang w:val="en-US"/>
        </w:rPr>
        <w:t>Russ</w:t>
      </w:r>
      <w:r w:rsidR="003351AE" w:rsidRPr="005310D3">
        <w:rPr>
          <w:rFonts w:ascii="Arial" w:hAnsi="Arial" w:cs="Arial"/>
          <w:bCs/>
          <w:sz w:val="20"/>
          <w:szCs w:val="28"/>
        </w:rPr>
        <w:t xml:space="preserve">.). </w:t>
      </w:r>
      <w:r w:rsidR="003351AE" w:rsidRPr="009B7864">
        <w:rPr>
          <w:rFonts w:ascii="Arial" w:hAnsi="Arial" w:cs="Arial"/>
          <w:bCs/>
          <w:sz w:val="20"/>
          <w:szCs w:val="28"/>
          <w:lang w:val="en-US"/>
        </w:rPr>
        <w:t>doi</w:t>
      </w:r>
      <w:r w:rsidR="003351AE" w:rsidRPr="004D32AF">
        <w:rPr>
          <w:rFonts w:ascii="Arial" w:hAnsi="Arial" w:cs="Arial"/>
          <w:bCs/>
          <w:sz w:val="20"/>
          <w:szCs w:val="28"/>
        </w:rPr>
        <w:t>: 10.25712/</w:t>
      </w:r>
      <w:r w:rsidR="003351AE" w:rsidRPr="009B7864">
        <w:rPr>
          <w:rFonts w:ascii="Arial" w:hAnsi="Arial" w:cs="Arial"/>
          <w:bCs/>
          <w:sz w:val="20"/>
          <w:szCs w:val="28"/>
          <w:lang w:val="en-US"/>
        </w:rPr>
        <w:t>ASTU</w:t>
      </w:r>
      <w:r w:rsidR="003351AE" w:rsidRPr="004D32AF">
        <w:rPr>
          <w:rFonts w:ascii="Arial" w:hAnsi="Arial" w:cs="Arial"/>
          <w:bCs/>
          <w:sz w:val="20"/>
          <w:szCs w:val="28"/>
        </w:rPr>
        <w:t>.2072-8921.2023.01.00</w:t>
      </w:r>
      <w:r w:rsidR="003351AE">
        <w:rPr>
          <w:rFonts w:ascii="Arial" w:hAnsi="Arial" w:cs="Arial"/>
          <w:bCs/>
          <w:sz w:val="20"/>
          <w:szCs w:val="28"/>
        </w:rPr>
        <w:t>2</w:t>
      </w:r>
      <w:r w:rsidR="003351AE" w:rsidRPr="004D32AF">
        <w:rPr>
          <w:rFonts w:ascii="Arial" w:hAnsi="Arial" w:cs="Arial"/>
          <w:bCs/>
          <w:sz w:val="20"/>
          <w:szCs w:val="28"/>
        </w:rPr>
        <w:t>.</w:t>
      </w:r>
      <w:r w:rsidR="003351AE" w:rsidRPr="009B7864">
        <w:rPr>
          <w:rFonts w:ascii="Arial" w:eastAsia="Calibri" w:hAnsi="Arial" w:cs="Arial"/>
          <w:bCs/>
          <w:sz w:val="20"/>
          <w:szCs w:val="20"/>
          <w:lang w:val="en-US"/>
        </w:rPr>
        <w:t>EDN</w:t>
      </w:r>
      <w:r w:rsidR="003351AE" w:rsidRPr="004D32AF">
        <w:rPr>
          <w:rFonts w:ascii="Arial" w:eastAsia="Calibri" w:hAnsi="Arial" w:cs="Arial"/>
          <w:bCs/>
          <w:sz w:val="20"/>
          <w:szCs w:val="20"/>
        </w:rPr>
        <w:t xml:space="preserve">: </w:t>
      </w:r>
      <w:r w:rsidR="003351AE" w:rsidRPr="009B7864">
        <w:rPr>
          <w:rFonts w:ascii="Arial" w:eastAsia="Calibri" w:hAnsi="Arial" w:cs="Arial"/>
          <w:bCs/>
          <w:sz w:val="20"/>
          <w:szCs w:val="20"/>
          <w:lang w:val="en-US"/>
        </w:rPr>
        <w:t>https</w:t>
      </w:r>
      <w:r w:rsidR="003351AE" w:rsidRPr="004D32AF">
        <w:rPr>
          <w:rFonts w:ascii="Arial" w:eastAsia="Calibri" w:hAnsi="Arial" w:cs="Arial"/>
          <w:bCs/>
          <w:sz w:val="20"/>
          <w:szCs w:val="20"/>
        </w:rPr>
        <w:t>://</w:t>
      </w:r>
      <w:r w:rsidR="003351AE" w:rsidRPr="009B7864">
        <w:rPr>
          <w:rFonts w:ascii="Arial" w:eastAsia="Calibri" w:hAnsi="Arial" w:cs="Arial"/>
          <w:bCs/>
          <w:sz w:val="20"/>
          <w:szCs w:val="20"/>
          <w:lang w:val="en-US"/>
        </w:rPr>
        <w:t>elibrary</w:t>
      </w:r>
      <w:r w:rsidR="003351AE" w:rsidRPr="004D32AF">
        <w:rPr>
          <w:rFonts w:ascii="Arial" w:eastAsia="Calibri" w:hAnsi="Arial" w:cs="Arial"/>
          <w:bCs/>
          <w:sz w:val="20"/>
          <w:szCs w:val="20"/>
        </w:rPr>
        <w:t>.</w:t>
      </w:r>
      <w:r w:rsidR="003351AE" w:rsidRPr="009B7864">
        <w:rPr>
          <w:rFonts w:ascii="Arial" w:eastAsia="Calibri" w:hAnsi="Arial" w:cs="Arial"/>
          <w:bCs/>
          <w:sz w:val="20"/>
          <w:szCs w:val="20"/>
          <w:lang w:val="en-US"/>
        </w:rPr>
        <w:t>ru</w:t>
      </w:r>
      <w:r w:rsidR="003351AE" w:rsidRPr="004D32AF">
        <w:rPr>
          <w:rFonts w:ascii="Arial" w:eastAsia="Calibri" w:hAnsi="Arial" w:cs="Arial"/>
          <w:bCs/>
          <w:sz w:val="20"/>
          <w:szCs w:val="20"/>
        </w:rPr>
        <w:t>/</w:t>
      </w:r>
      <w:r w:rsidR="003351AE" w:rsidRPr="003351AE">
        <w:rPr>
          <w:rFonts w:ascii="Arial" w:eastAsia="Calibri" w:hAnsi="Arial" w:cs="Arial"/>
          <w:bCs/>
          <w:sz w:val="20"/>
          <w:szCs w:val="20"/>
          <w:lang w:val="en-US"/>
        </w:rPr>
        <w:t>QPXPPX</w:t>
      </w:r>
      <w:r w:rsidR="003351AE" w:rsidRPr="004D32AF">
        <w:rPr>
          <w:rFonts w:ascii="Arial" w:eastAsia="Calibri" w:hAnsi="Arial" w:cs="Arial"/>
          <w:bCs/>
          <w:sz w:val="20"/>
          <w:szCs w:val="20"/>
        </w:rPr>
        <w:t>.</w:t>
      </w:r>
    </w:p>
    <w:p w:rsidR="004F67D8" w:rsidRDefault="004F67D8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580744">
        <w:rPr>
          <w:rFonts w:ascii="Arial" w:hAnsi="Arial" w:cs="Arial"/>
          <w:sz w:val="20"/>
          <w:szCs w:val="20"/>
        </w:rPr>
        <w:t>________________________</w:t>
      </w:r>
      <w:r w:rsidR="00DD343B" w:rsidRPr="00580744">
        <w:rPr>
          <w:rFonts w:ascii="Arial" w:hAnsi="Arial" w:cs="Arial"/>
          <w:sz w:val="20"/>
          <w:szCs w:val="20"/>
        </w:rPr>
        <w:t>_______</w:t>
      </w:r>
      <w:r w:rsidRPr="00580744">
        <w:rPr>
          <w:rFonts w:ascii="Arial" w:hAnsi="Arial" w:cs="Arial"/>
          <w:sz w:val="20"/>
          <w:szCs w:val="20"/>
        </w:rPr>
        <w:t>________</w:t>
      </w:r>
      <w:r w:rsidR="003351AE">
        <w:rPr>
          <w:rFonts w:ascii="Arial" w:hAnsi="Arial" w:cs="Arial"/>
          <w:sz w:val="20"/>
          <w:szCs w:val="20"/>
        </w:rPr>
        <w:t>__________________________________________</w:t>
      </w:r>
    </w:p>
    <w:p w:rsidR="00B01395" w:rsidRPr="003E2C61" w:rsidRDefault="00B01395" w:rsidP="003E2C61">
      <w:pPr>
        <w:widowControl w:val="0"/>
        <w:spacing w:after="0" w:line="240" w:lineRule="auto"/>
        <w:rPr>
          <w:rFonts w:ascii="Arial" w:hAnsi="Arial" w:cs="Arial"/>
          <w:sz w:val="12"/>
          <w:szCs w:val="20"/>
        </w:rPr>
      </w:pPr>
    </w:p>
    <w:p w:rsidR="00580744" w:rsidRPr="003E2C61" w:rsidRDefault="00580744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20"/>
        </w:rPr>
        <w:sectPr w:rsidR="00580744" w:rsidRPr="003E2C61" w:rsidSect="009219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418" w:bottom="1418" w:left="1418" w:header="1134" w:footer="1134" w:gutter="0"/>
          <w:pgNumType w:start="15"/>
          <w:cols w:space="391"/>
          <w:titlePg/>
          <w:docGrid w:linePitch="360"/>
        </w:sectPr>
      </w:pPr>
    </w:p>
    <w:p w:rsidR="00A930D6" w:rsidRDefault="00104033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ВВЕДЕНИЕ</w:t>
      </w:r>
    </w:p>
    <w:p w:rsidR="00104033" w:rsidRPr="003E2C61" w:rsidRDefault="00104033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20"/>
        </w:rPr>
      </w:pPr>
    </w:p>
    <w:p w:rsidR="007C5484" w:rsidRPr="007C5484" w:rsidRDefault="007C5484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7C5484">
        <w:rPr>
          <w:rFonts w:ascii="Arial" w:hAnsi="Arial" w:cs="Arial"/>
          <w:sz w:val="20"/>
          <w:szCs w:val="20"/>
        </w:rPr>
        <w:t>В соответствии с ТР ТС 033/2013 «О</w:t>
      </w:r>
      <w:r w:rsidR="00656A87">
        <w:rPr>
          <w:rFonts w:ascii="Arial" w:hAnsi="Arial" w:cs="Arial"/>
          <w:sz w:val="20"/>
          <w:szCs w:val="20"/>
        </w:rPr>
        <w:t> </w:t>
      </w:r>
      <w:r w:rsidRPr="007C5484">
        <w:rPr>
          <w:rFonts w:ascii="Arial" w:hAnsi="Arial" w:cs="Arial"/>
          <w:sz w:val="20"/>
          <w:szCs w:val="20"/>
        </w:rPr>
        <w:t>безопасности молока и молочной проду</w:t>
      </w:r>
      <w:r w:rsidRPr="007C5484">
        <w:rPr>
          <w:rFonts w:ascii="Arial" w:hAnsi="Arial" w:cs="Arial"/>
          <w:sz w:val="20"/>
          <w:szCs w:val="20"/>
        </w:rPr>
        <w:t>к</w:t>
      </w:r>
      <w:r w:rsidRPr="007C5484">
        <w:rPr>
          <w:rFonts w:ascii="Arial" w:hAnsi="Arial" w:cs="Arial"/>
          <w:sz w:val="20"/>
          <w:szCs w:val="20"/>
        </w:rPr>
        <w:t>ции» термин «кисломолочный сыр» отсутс</w:t>
      </w:r>
      <w:r w:rsidRPr="007C5484">
        <w:rPr>
          <w:rFonts w:ascii="Arial" w:hAnsi="Arial" w:cs="Arial"/>
          <w:sz w:val="20"/>
          <w:szCs w:val="20"/>
        </w:rPr>
        <w:t>т</w:t>
      </w:r>
      <w:r w:rsidRPr="007C5484">
        <w:rPr>
          <w:rFonts w:ascii="Arial" w:hAnsi="Arial" w:cs="Arial"/>
          <w:sz w:val="20"/>
          <w:szCs w:val="20"/>
        </w:rPr>
        <w:t>вует, а основным идентификационным пок</w:t>
      </w:r>
      <w:r w:rsidRPr="007C5484">
        <w:rPr>
          <w:rFonts w:ascii="Arial" w:hAnsi="Arial" w:cs="Arial"/>
          <w:sz w:val="20"/>
          <w:szCs w:val="20"/>
        </w:rPr>
        <w:t>а</w:t>
      </w:r>
      <w:r w:rsidRPr="007C5484">
        <w:rPr>
          <w:rFonts w:ascii="Arial" w:hAnsi="Arial" w:cs="Arial"/>
          <w:sz w:val="20"/>
          <w:szCs w:val="20"/>
        </w:rPr>
        <w:t>зателем является массовая доля влаги в обезжиренном веществе сыра [1].</w:t>
      </w:r>
    </w:p>
    <w:p w:rsidR="007C5484" w:rsidRPr="007C5484" w:rsidRDefault="007C5484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7C5484">
        <w:rPr>
          <w:rFonts w:ascii="Arial" w:hAnsi="Arial" w:cs="Arial"/>
          <w:sz w:val="20"/>
          <w:szCs w:val="20"/>
        </w:rPr>
        <w:t>Кисломолочный сыр – молочный пр</w:t>
      </w:r>
      <w:r w:rsidRPr="007C5484">
        <w:rPr>
          <w:rFonts w:ascii="Arial" w:hAnsi="Arial" w:cs="Arial"/>
          <w:sz w:val="20"/>
          <w:szCs w:val="20"/>
        </w:rPr>
        <w:t>о</w:t>
      </w:r>
      <w:r w:rsidRPr="007C5484">
        <w:rPr>
          <w:rFonts w:ascii="Arial" w:hAnsi="Arial" w:cs="Arial"/>
          <w:sz w:val="20"/>
          <w:szCs w:val="20"/>
        </w:rPr>
        <w:t>дукт, произведенный из молока с использ</w:t>
      </w:r>
      <w:r w:rsidRPr="007C5484">
        <w:rPr>
          <w:rFonts w:ascii="Arial" w:hAnsi="Arial" w:cs="Arial"/>
          <w:sz w:val="20"/>
          <w:szCs w:val="20"/>
        </w:rPr>
        <w:t>о</w:t>
      </w:r>
      <w:r w:rsidRPr="007C5484">
        <w:rPr>
          <w:rFonts w:ascii="Arial" w:hAnsi="Arial" w:cs="Arial"/>
          <w:sz w:val="20"/>
          <w:szCs w:val="20"/>
        </w:rPr>
        <w:t>ванием специальных заквасок, обеспеч</w:t>
      </w:r>
      <w:r w:rsidRPr="007C5484">
        <w:rPr>
          <w:rFonts w:ascii="Arial" w:hAnsi="Arial" w:cs="Arial"/>
          <w:sz w:val="20"/>
          <w:szCs w:val="20"/>
        </w:rPr>
        <w:t>и</w:t>
      </w:r>
      <w:r w:rsidRPr="007C5484">
        <w:rPr>
          <w:rFonts w:ascii="Arial" w:hAnsi="Arial" w:cs="Arial"/>
          <w:sz w:val="20"/>
          <w:szCs w:val="20"/>
        </w:rPr>
        <w:t>вающих коагуляцию молочного белка кисло</w:t>
      </w:r>
      <w:r w:rsidRPr="007C5484">
        <w:rPr>
          <w:rFonts w:ascii="Arial" w:hAnsi="Arial" w:cs="Arial"/>
          <w:sz w:val="20"/>
          <w:szCs w:val="20"/>
        </w:rPr>
        <w:t>т</w:t>
      </w:r>
      <w:r w:rsidRPr="007C5484">
        <w:rPr>
          <w:rFonts w:ascii="Arial" w:hAnsi="Arial" w:cs="Arial"/>
          <w:sz w:val="20"/>
          <w:szCs w:val="20"/>
        </w:rPr>
        <w:t>ным способом с помощью или без молоко</w:t>
      </w:r>
      <w:r w:rsidR="005310D3">
        <w:rPr>
          <w:rFonts w:ascii="Arial" w:hAnsi="Arial" w:cs="Arial"/>
          <w:sz w:val="20"/>
          <w:szCs w:val="20"/>
        </w:rPr>
        <w:softHyphen/>
      </w:r>
      <w:r w:rsidRPr="007C5484">
        <w:rPr>
          <w:rFonts w:ascii="Arial" w:hAnsi="Arial" w:cs="Arial"/>
          <w:sz w:val="20"/>
          <w:szCs w:val="20"/>
        </w:rPr>
        <w:t>с</w:t>
      </w:r>
      <w:r w:rsidRPr="007C5484">
        <w:rPr>
          <w:rFonts w:ascii="Arial" w:hAnsi="Arial" w:cs="Arial"/>
          <w:sz w:val="20"/>
          <w:szCs w:val="20"/>
        </w:rPr>
        <w:t xml:space="preserve">вертывающих ферментов, с последующим отделением или без отделения сырной массы </w:t>
      </w:r>
      <w:r w:rsidRPr="00B01395">
        <w:rPr>
          <w:rFonts w:ascii="Arial" w:hAnsi="Arial" w:cs="Arial"/>
          <w:spacing w:val="-4"/>
          <w:sz w:val="20"/>
          <w:szCs w:val="20"/>
        </w:rPr>
        <w:t>от сыворотки, ее формованием, самопрессов</w:t>
      </w:r>
      <w:r w:rsidRPr="00B01395">
        <w:rPr>
          <w:rFonts w:ascii="Arial" w:hAnsi="Arial" w:cs="Arial"/>
          <w:spacing w:val="-4"/>
          <w:sz w:val="20"/>
          <w:szCs w:val="20"/>
        </w:rPr>
        <w:t>а</w:t>
      </w:r>
      <w:r w:rsidRPr="00B01395">
        <w:rPr>
          <w:rFonts w:ascii="Arial" w:hAnsi="Arial" w:cs="Arial"/>
          <w:spacing w:val="-4"/>
          <w:sz w:val="20"/>
          <w:szCs w:val="20"/>
        </w:rPr>
        <w:t xml:space="preserve">нием, с посолкой или без посолки, созреванием </w:t>
      </w:r>
      <w:r w:rsidRPr="00B01395">
        <w:rPr>
          <w:rFonts w:ascii="Arial" w:hAnsi="Arial" w:cs="Arial"/>
          <w:spacing w:val="-4"/>
          <w:sz w:val="20"/>
          <w:szCs w:val="20"/>
        </w:rPr>
        <w:lastRenderedPageBreak/>
        <w:t>или без созревания. По массовой дол</w:t>
      </w:r>
      <w:r w:rsidR="005310D3">
        <w:rPr>
          <w:rFonts w:ascii="Arial" w:hAnsi="Arial" w:cs="Arial"/>
          <w:spacing w:val="-4"/>
          <w:sz w:val="20"/>
          <w:szCs w:val="20"/>
        </w:rPr>
        <w:t>е</w:t>
      </w:r>
      <w:r w:rsidRPr="00B01395">
        <w:rPr>
          <w:rFonts w:ascii="Arial" w:hAnsi="Arial" w:cs="Arial"/>
          <w:spacing w:val="-4"/>
          <w:sz w:val="20"/>
          <w:szCs w:val="20"/>
        </w:rPr>
        <w:t xml:space="preserve"> влаги в обезжиренном веществе кисломолочные сыры чаще относятся к мягким сырам [2</w:t>
      </w:r>
      <w:r w:rsidR="00656A87">
        <w:rPr>
          <w:rFonts w:ascii="Arial" w:hAnsi="Arial" w:cs="Arial"/>
          <w:spacing w:val="-4"/>
          <w:sz w:val="20"/>
          <w:szCs w:val="20"/>
        </w:rPr>
        <w:t>–</w:t>
      </w:r>
      <w:r w:rsidRPr="00B01395">
        <w:rPr>
          <w:rFonts w:ascii="Arial" w:hAnsi="Arial" w:cs="Arial"/>
          <w:spacing w:val="-4"/>
          <w:sz w:val="20"/>
          <w:szCs w:val="20"/>
        </w:rPr>
        <w:t>4].</w:t>
      </w:r>
    </w:p>
    <w:p w:rsidR="007C5484" w:rsidRPr="004D26AF" w:rsidRDefault="007C5484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6"/>
          <w:sz w:val="20"/>
          <w:szCs w:val="20"/>
        </w:rPr>
      </w:pPr>
      <w:r w:rsidRPr="004D26AF">
        <w:rPr>
          <w:rFonts w:ascii="Arial" w:hAnsi="Arial" w:cs="Arial"/>
          <w:spacing w:val="-6"/>
          <w:sz w:val="20"/>
          <w:szCs w:val="20"/>
        </w:rPr>
        <w:t>Кисломолочные сыры России</w:t>
      </w:r>
      <w:r w:rsidR="00656A87">
        <w:rPr>
          <w:rFonts w:ascii="Arial" w:hAnsi="Arial" w:cs="Arial"/>
          <w:spacing w:val="-6"/>
          <w:sz w:val="20"/>
          <w:szCs w:val="20"/>
        </w:rPr>
        <w:t xml:space="preserve"> –</w:t>
      </w:r>
      <w:r w:rsidRPr="004D26AF">
        <w:rPr>
          <w:rFonts w:ascii="Arial" w:hAnsi="Arial" w:cs="Arial"/>
          <w:spacing w:val="-6"/>
          <w:sz w:val="20"/>
          <w:szCs w:val="20"/>
        </w:rPr>
        <w:t xml:space="preserve"> «Чайный», «Клинковый», «Домашний», «Сливочный», «Н</w:t>
      </w:r>
      <w:r w:rsidRPr="004D26AF">
        <w:rPr>
          <w:rFonts w:ascii="Arial" w:hAnsi="Arial" w:cs="Arial"/>
          <w:spacing w:val="-6"/>
          <w:sz w:val="20"/>
          <w:szCs w:val="20"/>
        </w:rPr>
        <w:t>а</w:t>
      </w:r>
      <w:r w:rsidRPr="004D26AF">
        <w:rPr>
          <w:rFonts w:ascii="Arial" w:hAnsi="Arial" w:cs="Arial"/>
          <w:spacing w:val="-6"/>
          <w:sz w:val="20"/>
          <w:szCs w:val="20"/>
        </w:rPr>
        <w:t>рочь», «Айболит» [5]. Но, к сожалению, все п</w:t>
      </w:r>
      <w:r w:rsidRPr="004D26AF">
        <w:rPr>
          <w:rFonts w:ascii="Arial" w:hAnsi="Arial" w:cs="Arial"/>
          <w:spacing w:val="-6"/>
          <w:sz w:val="20"/>
          <w:szCs w:val="20"/>
        </w:rPr>
        <w:t>е</w:t>
      </w:r>
      <w:r w:rsidRPr="004D26AF">
        <w:rPr>
          <w:rFonts w:ascii="Arial" w:hAnsi="Arial" w:cs="Arial"/>
          <w:spacing w:val="-6"/>
          <w:sz w:val="20"/>
          <w:szCs w:val="20"/>
        </w:rPr>
        <w:t>речисленные сыры в настоящее время пр</w:t>
      </w:r>
      <w:r w:rsidRPr="004D26AF">
        <w:rPr>
          <w:rFonts w:ascii="Arial" w:hAnsi="Arial" w:cs="Arial"/>
          <w:spacing w:val="-6"/>
          <w:sz w:val="20"/>
          <w:szCs w:val="20"/>
        </w:rPr>
        <w:t>о</w:t>
      </w:r>
      <w:r w:rsidRPr="004D26AF">
        <w:rPr>
          <w:rFonts w:ascii="Arial" w:hAnsi="Arial" w:cs="Arial"/>
          <w:spacing w:val="-6"/>
          <w:sz w:val="20"/>
          <w:szCs w:val="20"/>
        </w:rPr>
        <w:t>мышленностью практически не выпускаются. Исключение составляет сыр «Домашний», кот</w:t>
      </w:r>
      <w:r w:rsidRPr="004D26AF">
        <w:rPr>
          <w:rFonts w:ascii="Arial" w:hAnsi="Arial" w:cs="Arial"/>
          <w:spacing w:val="-6"/>
          <w:sz w:val="20"/>
          <w:szCs w:val="20"/>
        </w:rPr>
        <w:t>о</w:t>
      </w:r>
      <w:r w:rsidRPr="004D26AF">
        <w:rPr>
          <w:rFonts w:ascii="Arial" w:hAnsi="Arial" w:cs="Arial"/>
          <w:spacing w:val="-6"/>
          <w:sz w:val="20"/>
          <w:szCs w:val="20"/>
        </w:rPr>
        <w:t>рый выпускается как зерненный творог. К на</w:t>
      </w:r>
      <w:r w:rsidRPr="004D26AF">
        <w:rPr>
          <w:rFonts w:ascii="Arial" w:hAnsi="Arial" w:cs="Arial"/>
          <w:spacing w:val="-6"/>
          <w:sz w:val="20"/>
          <w:szCs w:val="20"/>
        </w:rPr>
        <w:t>и</w:t>
      </w:r>
      <w:r w:rsidRPr="004D26AF">
        <w:rPr>
          <w:rFonts w:ascii="Arial" w:hAnsi="Arial" w:cs="Arial"/>
          <w:spacing w:val="-6"/>
          <w:sz w:val="20"/>
          <w:szCs w:val="20"/>
        </w:rPr>
        <w:t>более известным зарубежным кисломолочным сырам относятся</w:t>
      </w:r>
      <w:r w:rsidR="00656A87">
        <w:rPr>
          <w:rFonts w:ascii="Arial" w:hAnsi="Arial" w:cs="Arial"/>
          <w:spacing w:val="-6"/>
          <w:sz w:val="20"/>
          <w:szCs w:val="20"/>
        </w:rPr>
        <w:t>:</w:t>
      </w:r>
      <w:r w:rsidRPr="004D26AF">
        <w:rPr>
          <w:rFonts w:ascii="Arial" w:hAnsi="Arial" w:cs="Arial"/>
          <w:spacing w:val="-6"/>
          <w:sz w:val="20"/>
          <w:szCs w:val="20"/>
        </w:rPr>
        <w:t xml:space="preserve"> «Филадельфия», «Маскарп</w:t>
      </w:r>
      <w:r w:rsidRPr="004D26AF">
        <w:rPr>
          <w:rFonts w:ascii="Arial" w:hAnsi="Arial" w:cs="Arial"/>
          <w:spacing w:val="-6"/>
          <w:sz w:val="20"/>
          <w:szCs w:val="20"/>
        </w:rPr>
        <w:t>о</w:t>
      </w:r>
      <w:r w:rsidRPr="004D26AF">
        <w:rPr>
          <w:rFonts w:ascii="Arial" w:hAnsi="Arial" w:cs="Arial"/>
          <w:spacing w:val="-6"/>
          <w:sz w:val="20"/>
          <w:szCs w:val="20"/>
        </w:rPr>
        <w:t xml:space="preserve">не», «Куломье», «Невшатель». </w:t>
      </w:r>
    </w:p>
    <w:p w:rsidR="0071238D" w:rsidRDefault="001B2961" w:rsidP="00656A87">
      <w:pPr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1B2961">
        <w:rPr>
          <w:rFonts w:ascii="Arial" w:hAnsi="Arial" w:cs="Arial"/>
          <w:sz w:val="20"/>
          <w:szCs w:val="20"/>
        </w:rPr>
        <w:t xml:space="preserve">Кисломолочные </w:t>
      </w:r>
      <w:r w:rsidR="0071238D" w:rsidRPr="0071238D">
        <w:rPr>
          <w:rFonts w:ascii="Arial" w:hAnsi="Arial" w:cs="Arial"/>
          <w:sz w:val="20"/>
          <w:szCs w:val="20"/>
        </w:rPr>
        <w:t xml:space="preserve">сыры </w:t>
      </w:r>
      <w:r w:rsidR="00554FF3">
        <w:rPr>
          <w:rFonts w:ascii="Arial" w:hAnsi="Arial" w:cs="Arial"/>
          <w:sz w:val="20"/>
          <w:szCs w:val="20"/>
        </w:rPr>
        <w:t xml:space="preserve">[6] </w:t>
      </w:r>
      <w:r w:rsidR="0071238D" w:rsidRPr="0071238D">
        <w:rPr>
          <w:rFonts w:ascii="Arial" w:hAnsi="Arial" w:cs="Arial"/>
          <w:sz w:val="20"/>
          <w:szCs w:val="20"/>
        </w:rPr>
        <w:t>характеризую</w:t>
      </w:r>
      <w:r w:rsidR="0071238D" w:rsidRPr="0071238D">
        <w:rPr>
          <w:rFonts w:ascii="Arial" w:hAnsi="Arial" w:cs="Arial"/>
          <w:sz w:val="20"/>
          <w:szCs w:val="20"/>
        </w:rPr>
        <w:t>т</w:t>
      </w:r>
      <w:r w:rsidR="0071238D" w:rsidRPr="0071238D">
        <w:rPr>
          <w:rFonts w:ascii="Arial" w:hAnsi="Arial" w:cs="Arial"/>
          <w:sz w:val="20"/>
          <w:szCs w:val="20"/>
        </w:rPr>
        <w:t>ся высокой кислотностью, в результате чего их вкус отличается от вкуса созревающих с</w:t>
      </w:r>
      <w:r w:rsidR="0071238D" w:rsidRPr="0071238D">
        <w:rPr>
          <w:rFonts w:ascii="Arial" w:hAnsi="Arial" w:cs="Arial"/>
          <w:sz w:val="20"/>
          <w:szCs w:val="20"/>
        </w:rPr>
        <w:t>ы</w:t>
      </w:r>
      <w:r w:rsidR="0071238D" w:rsidRPr="0071238D">
        <w:rPr>
          <w:rFonts w:ascii="Arial" w:hAnsi="Arial" w:cs="Arial"/>
          <w:sz w:val="20"/>
          <w:szCs w:val="20"/>
        </w:rPr>
        <w:lastRenderedPageBreak/>
        <w:t>чужных сыров и характеризуются выраже</w:t>
      </w:r>
      <w:r w:rsidR="0071238D" w:rsidRPr="0071238D">
        <w:rPr>
          <w:rFonts w:ascii="Arial" w:hAnsi="Arial" w:cs="Arial"/>
          <w:sz w:val="20"/>
          <w:szCs w:val="20"/>
        </w:rPr>
        <w:t>н</w:t>
      </w:r>
      <w:r w:rsidR="0071238D" w:rsidRPr="0071238D">
        <w:rPr>
          <w:rFonts w:ascii="Arial" w:hAnsi="Arial" w:cs="Arial"/>
          <w:sz w:val="20"/>
          <w:szCs w:val="20"/>
        </w:rPr>
        <w:t xml:space="preserve">ным кисломолочным вкусом и запахом. </w:t>
      </w:r>
    </w:p>
    <w:p w:rsidR="001B2961" w:rsidRPr="00656A87" w:rsidRDefault="001B2961" w:rsidP="00656A87">
      <w:pPr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1B2961">
        <w:rPr>
          <w:rFonts w:ascii="Arial" w:hAnsi="Arial" w:cs="Arial"/>
          <w:sz w:val="20"/>
          <w:szCs w:val="20"/>
        </w:rPr>
        <w:t>При кислотном типе свертывания, ид</w:t>
      </w:r>
      <w:r w:rsidRPr="001B2961">
        <w:rPr>
          <w:rFonts w:ascii="Arial" w:hAnsi="Arial" w:cs="Arial"/>
          <w:sz w:val="20"/>
          <w:szCs w:val="20"/>
        </w:rPr>
        <w:t>у</w:t>
      </w:r>
      <w:r w:rsidRPr="001B2961">
        <w:rPr>
          <w:rFonts w:ascii="Arial" w:hAnsi="Arial" w:cs="Arial"/>
          <w:sz w:val="20"/>
          <w:szCs w:val="20"/>
        </w:rPr>
        <w:t>щим с использованием только молочной к</w:t>
      </w:r>
      <w:r w:rsidRPr="001B2961">
        <w:rPr>
          <w:rFonts w:ascii="Arial" w:hAnsi="Arial" w:cs="Arial"/>
          <w:sz w:val="20"/>
          <w:szCs w:val="20"/>
        </w:rPr>
        <w:t>и</w:t>
      </w:r>
      <w:r w:rsidRPr="001B2961">
        <w:rPr>
          <w:rFonts w:ascii="Arial" w:hAnsi="Arial" w:cs="Arial"/>
          <w:sz w:val="20"/>
          <w:szCs w:val="20"/>
        </w:rPr>
        <w:t>слоты, продуцируемой микроорганизмами закваски, процесс образования сгустка зан</w:t>
      </w:r>
      <w:r w:rsidRPr="001B2961">
        <w:rPr>
          <w:rFonts w:ascii="Arial" w:hAnsi="Arial" w:cs="Arial"/>
          <w:sz w:val="20"/>
          <w:szCs w:val="20"/>
        </w:rPr>
        <w:t>и</w:t>
      </w:r>
      <w:r w:rsidRPr="001B2961">
        <w:rPr>
          <w:rFonts w:ascii="Arial" w:hAnsi="Arial" w:cs="Arial"/>
          <w:sz w:val="20"/>
          <w:szCs w:val="20"/>
        </w:rPr>
        <w:t>мает длительное время до 20 ч. При кисло</w:t>
      </w:r>
      <w:r w:rsidRPr="001B2961">
        <w:rPr>
          <w:rFonts w:ascii="Arial" w:hAnsi="Arial" w:cs="Arial"/>
          <w:sz w:val="20"/>
          <w:szCs w:val="20"/>
        </w:rPr>
        <w:t>т</w:t>
      </w:r>
      <w:r w:rsidRPr="001B2961">
        <w:rPr>
          <w:rFonts w:ascii="Arial" w:hAnsi="Arial" w:cs="Arial"/>
          <w:sz w:val="20"/>
          <w:szCs w:val="20"/>
        </w:rPr>
        <w:t>но-сычужном типе свертывания процесс о</w:t>
      </w:r>
      <w:r w:rsidRPr="001B2961">
        <w:rPr>
          <w:rFonts w:ascii="Arial" w:hAnsi="Arial" w:cs="Arial"/>
          <w:sz w:val="20"/>
          <w:szCs w:val="20"/>
        </w:rPr>
        <w:t>б</w:t>
      </w:r>
      <w:r w:rsidRPr="001B2961">
        <w:rPr>
          <w:rFonts w:ascii="Arial" w:hAnsi="Arial" w:cs="Arial"/>
          <w:sz w:val="20"/>
          <w:szCs w:val="20"/>
        </w:rPr>
        <w:t xml:space="preserve">разования сгустка сокращается до 12 ч, а </w:t>
      </w:r>
      <w:r w:rsidR="00BF3CA8">
        <w:rPr>
          <w:rFonts w:ascii="Arial" w:hAnsi="Arial" w:cs="Arial"/>
          <w:sz w:val="20"/>
          <w:szCs w:val="20"/>
        </w:rPr>
        <w:t>при повышении температуры до 28</w:t>
      </w:r>
      <w:r w:rsidR="00656A8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56A87" w:rsidRPr="00656A87">
        <w:rPr>
          <w:rFonts w:ascii="Arial" w:hAnsi="Arial" w:cs="Arial"/>
          <w:sz w:val="20"/>
          <w:szCs w:val="20"/>
        </w:rPr>
        <w:t>º</w:t>
      </w:r>
      <w:r w:rsidRPr="001B2961">
        <w:rPr>
          <w:rFonts w:ascii="Arial" w:hAnsi="Arial" w:cs="Arial"/>
          <w:sz w:val="20"/>
          <w:szCs w:val="20"/>
        </w:rPr>
        <w:t>С процесс ускоряется и занимает 5</w:t>
      </w:r>
      <w:r w:rsidR="00656A87">
        <w:rPr>
          <w:rFonts w:ascii="Arial" w:hAnsi="Arial" w:cs="Arial"/>
          <w:sz w:val="20"/>
          <w:szCs w:val="20"/>
        </w:rPr>
        <w:t>‒</w:t>
      </w:r>
      <w:r w:rsidRPr="001B2961">
        <w:rPr>
          <w:rFonts w:ascii="Arial" w:hAnsi="Arial" w:cs="Arial"/>
          <w:sz w:val="20"/>
          <w:szCs w:val="20"/>
        </w:rPr>
        <w:t>6 ч. Фермент вносят в молоко вместе с закваской или после н</w:t>
      </w:r>
      <w:r w:rsidRPr="001B2961">
        <w:rPr>
          <w:rFonts w:ascii="Arial" w:hAnsi="Arial" w:cs="Arial"/>
          <w:sz w:val="20"/>
          <w:szCs w:val="20"/>
        </w:rPr>
        <w:t>а</w:t>
      </w:r>
      <w:r w:rsidRPr="001B2961">
        <w:rPr>
          <w:rFonts w:ascii="Arial" w:hAnsi="Arial" w:cs="Arial"/>
          <w:sz w:val="20"/>
          <w:szCs w:val="20"/>
        </w:rPr>
        <w:t>растания кислотности до 6,3</w:t>
      </w:r>
      <w:r w:rsidR="00656A87">
        <w:rPr>
          <w:rFonts w:ascii="Arial" w:hAnsi="Arial" w:cs="Arial"/>
          <w:sz w:val="20"/>
          <w:szCs w:val="20"/>
        </w:rPr>
        <w:t>‒</w:t>
      </w:r>
      <w:r w:rsidRPr="001B2961">
        <w:rPr>
          <w:rFonts w:ascii="Arial" w:hAnsi="Arial" w:cs="Arial"/>
          <w:sz w:val="20"/>
          <w:szCs w:val="20"/>
        </w:rPr>
        <w:t>6,0 ед. рН. О</w:t>
      </w:r>
      <w:r w:rsidRPr="001B2961">
        <w:rPr>
          <w:rFonts w:ascii="Arial" w:hAnsi="Arial" w:cs="Arial"/>
          <w:sz w:val="20"/>
          <w:szCs w:val="20"/>
        </w:rPr>
        <w:t>б</w:t>
      </w:r>
      <w:r w:rsidRPr="001B2961">
        <w:rPr>
          <w:rFonts w:ascii="Arial" w:hAnsi="Arial" w:cs="Arial"/>
          <w:sz w:val="20"/>
          <w:szCs w:val="20"/>
        </w:rPr>
        <w:t>разование сгустка при кислотно-сычужном типе свертывания происходит при помощи кислоты и сычужного фермента, а готовность такого сгустка к разрезке многими авторами отмечается по достижении им активной к</w:t>
      </w:r>
      <w:r w:rsidRPr="001B2961">
        <w:rPr>
          <w:rFonts w:ascii="Arial" w:hAnsi="Arial" w:cs="Arial"/>
          <w:sz w:val="20"/>
          <w:szCs w:val="20"/>
        </w:rPr>
        <w:t>и</w:t>
      </w:r>
      <w:r w:rsidRPr="001B2961">
        <w:rPr>
          <w:rFonts w:ascii="Arial" w:hAnsi="Arial" w:cs="Arial"/>
          <w:sz w:val="20"/>
          <w:szCs w:val="20"/>
        </w:rPr>
        <w:t>слотности 5,3</w:t>
      </w:r>
      <w:r w:rsidR="00656A87">
        <w:rPr>
          <w:rFonts w:ascii="Arial" w:hAnsi="Arial" w:cs="Arial"/>
          <w:sz w:val="20"/>
          <w:szCs w:val="20"/>
        </w:rPr>
        <w:t>‒</w:t>
      </w:r>
      <w:r w:rsidRPr="001B2961">
        <w:rPr>
          <w:rFonts w:ascii="Arial" w:hAnsi="Arial" w:cs="Arial"/>
          <w:sz w:val="20"/>
          <w:szCs w:val="20"/>
        </w:rPr>
        <w:t>5,0 ед. рН. При активной к</w:t>
      </w:r>
      <w:r w:rsidRPr="001B2961">
        <w:rPr>
          <w:rFonts w:ascii="Arial" w:hAnsi="Arial" w:cs="Arial"/>
          <w:sz w:val="20"/>
          <w:szCs w:val="20"/>
        </w:rPr>
        <w:t>и</w:t>
      </w:r>
      <w:r w:rsidRPr="001B2961">
        <w:rPr>
          <w:rFonts w:ascii="Arial" w:hAnsi="Arial" w:cs="Arial"/>
          <w:sz w:val="20"/>
          <w:szCs w:val="20"/>
        </w:rPr>
        <w:t>слотности более 5,3 ед. рН в кислотно-сычужном сгустке преобладают силы дези</w:t>
      </w:r>
      <w:r w:rsidRPr="001B2961">
        <w:rPr>
          <w:rFonts w:ascii="Arial" w:hAnsi="Arial" w:cs="Arial"/>
          <w:sz w:val="20"/>
          <w:szCs w:val="20"/>
        </w:rPr>
        <w:t>н</w:t>
      </w:r>
      <w:r w:rsidRPr="001B2961">
        <w:rPr>
          <w:rFonts w:ascii="Arial" w:hAnsi="Arial" w:cs="Arial"/>
          <w:sz w:val="20"/>
          <w:szCs w:val="20"/>
        </w:rPr>
        <w:t>теграции между казеиновым</w:t>
      </w:r>
      <w:r w:rsidR="00BF3CA8">
        <w:rPr>
          <w:rFonts w:ascii="Arial" w:hAnsi="Arial" w:cs="Arial"/>
          <w:sz w:val="20"/>
          <w:szCs w:val="20"/>
        </w:rPr>
        <w:t>и мицеллами, а при рН менее 5,3 </w:t>
      </w:r>
      <w:r w:rsidRPr="001B2961">
        <w:rPr>
          <w:rFonts w:ascii="Arial" w:hAnsi="Arial" w:cs="Arial"/>
          <w:sz w:val="20"/>
          <w:szCs w:val="20"/>
        </w:rPr>
        <w:t>ед. начинают нарастать с</w:t>
      </w:r>
      <w:r w:rsidRPr="001B2961">
        <w:rPr>
          <w:rFonts w:ascii="Arial" w:hAnsi="Arial" w:cs="Arial"/>
          <w:sz w:val="20"/>
          <w:szCs w:val="20"/>
        </w:rPr>
        <w:t>и</w:t>
      </w:r>
      <w:r w:rsidRPr="001B2961">
        <w:rPr>
          <w:rFonts w:ascii="Arial" w:hAnsi="Arial" w:cs="Arial"/>
          <w:sz w:val="20"/>
          <w:szCs w:val="20"/>
        </w:rPr>
        <w:t>лы агрегирования, что</w:t>
      </w:r>
      <w:r w:rsidR="00AC6844">
        <w:rPr>
          <w:rFonts w:ascii="Arial" w:hAnsi="Arial" w:cs="Arial"/>
          <w:sz w:val="20"/>
          <w:szCs w:val="20"/>
        </w:rPr>
        <w:t>,</w:t>
      </w:r>
      <w:r w:rsidRPr="001B2961">
        <w:rPr>
          <w:rFonts w:ascii="Arial" w:hAnsi="Arial" w:cs="Arial"/>
          <w:sz w:val="20"/>
          <w:szCs w:val="20"/>
        </w:rPr>
        <w:t xml:space="preserve"> собственно</w:t>
      </w:r>
      <w:r w:rsidR="00AC6844">
        <w:rPr>
          <w:rFonts w:ascii="Arial" w:hAnsi="Arial" w:cs="Arial"/>
          <w:sz w:val="20"/>
          <w:szCs w:val="20"/>
        </w:rPr>
        <w:t>,</w:t>
      </w:r>
      <w:r w:rsidRPr="001B2961">
        <w:rPr>
          <w:rFonts w:ascii="Arial" w:hAnsi="Arial" w:cs="Arial"/>
          <w:sz w:val="20"/>
          <w:szCs w:val="20"/>
        </w:rPr>
        <w:t xml:space="preserve"> и прив</w:t>
      </w:r>
      <w:r w:rsidRPr="001B2961">
        <w:rPr>
          <w:rFonts w:ascii="Arial" w:hAnsi="Arial" w:cs="Arial"/>
          <w:sz w:val="20"/>
          <w:szCs w:val="20"/>
        </w:rPr>
        <w:t>о</w:t>
      </w:r>
      <w:r w:rsidRPr="001B2961">
        <w:rPr>
          <w:rFonts w:ascii="Arial" w:hAnsi="Arial" w:cs="Arial"/>
          <w:sz w:val="20"/>
          <w:szCs w:val="20"/>
        </w:rPr>
        <w:t>дит к уплотнению сгустка [</w:t>
      </w:r>
      <w:r w:rsidR="00A035F1" w:rsidRPr="00A035F1">
        <w:rPr>
          <w:rFonts w:ascii="Arial" w:hAnsi="Arial" w:cs="Arial"/>
          <w:sz w:val="20"/>
          <w:szCs w:val="20"/>
        </w:rPr>
        <w:t>7</w:t>
      </w:r>
      <w:r w:rsidRPr="001B2961">
        <w:rPr>
          <w:rFonts w:ascii="Arial" w:hAnsi="Arial" w:cs="Arial"/>
          <w:sz w:val="20"/>
          <w:szCs w:val="20"/>
        </w:rPr>
        <w:t>]. Под действием сычужного фермента в подкисленной среде образуются новые реакционноспособные участки на молекуле казеина, между молек</w:t>
      </w:r>
      <w:r w:rsidRPr="001B2961">
        <w:rPr>
          <w:rFonts w:ascii="Arial" w:hAnsi="Arial" w:cs="Arial"/>
          <w:sz w:val="20"/>
          <w:szCs w:val="20"/>
        </w:rPr>
        <w:t>у</w:t>
      </w:r>
      <w:r w:rsidRPr="001B2961">
        <w:rPr>
          <w:rFonts w:ascii="Arial" w:hAnsi="Arial" w:cs="Arial"/>
          <w:sz w:val="20"/>
          <w:szCs w:val="20"/>
        </w:rPr>
        <w:t>лами создаются новые связи, что уменьшает силы дезинтеграции</w:t>
      </w:r>
      <w:r w:rsidR="00656A87">
        <w:rPr>
          <w:rFonts w:ascii="Arial" w:hAnsi="Arial" w:cs="Arial"/>
          <w:sz w:val="20"/>
          <w:szCs w:val="20"/>
        </w:rPr>
        <w:t>,</w:t>
      </w:r>
      <w:r w:rsidRPr="001B2961">
        <w:rPr>
          <w:rFonts w:ascii="Arial" w:hAnsi="Arial" w:cs="Arial"/>
          <w:sz w:val="20"/>
          <w:szCs w:val="20"/>
        </w:rPr>
        <w:t xml:space="preserve"> и в итоге прочность сг</w:t>
      </w:r>
      <w:r w:rsidRPr="001B2961">
        <w:rPr>
          <w:rFonts w:ascii="Arial" w:hAnsi="Arial" w:cs="Arial"/>
          <w:sz w:val="20"/>
          <w:szCs w:val="20"/>
        </w:rPr>
        <w:t>у</w:t>
      </w:r>
      <w:r w:rsidRPr="001B2961">
        <w:rPr>
          <w:rFonts w:ascii="Arial" w:hAnsi="Arial" w:cs="Arial"/>
          <w:sz w:val="20"/>
          <w:szCs w:val="20"/>
        </w:rPr>
        <w:t>стка возрастает. При кислотно-сычужном т</w:t>
      </w:r>
      <w:r w:rsidRPr="001B2961">
        <w:rPr>
          <w:rFonts w:ascii="Arial" w:hAnsi="Arial" w:cs="Arial"/>
          <w:sz w:val="20"/>
          <w:szCs w:val="20"/>
        </w:rPr>
        <w:t>и</w:t>
      </w:r>
      <w:r w:rsidRPr="001B2961">
        <w:rPr>
          <w:rFonts w:ascii="Arial" w:hAnsi="Arial" w:cs="Arial"/>
          <w:sz w:val="20"/>
          <w:szCs w:val="20"/>
        </w:rPr>
        <w:t>пе свертывания сгусток получается более прочным при более высоких значениях а</w:t>
      </w:r>
      <w:r w:rsidRPr="001B2961">
        <w:rPr>
          <w:rFonts w:ascii="Arial" w:hAnsi="Arial" w:cs="Arial"/>
          <w:sz w:val="20"/>
          <w:szCs w:val="20"/>
        </w:rPr>
        <w:t>к</w:t>
      </w:r>
      <w:r w:rsidRPr="001B2961">
        <w:rPr>
          <w:rFonts w:ascii="Arial" w:hAnsi="Arial" w:cs="Arial"/>
          <w:sz w:val="20"/>
          <w:szCs w:val="20"/>
        </w:rPr>
        <w:t>тивной кислотности, в отличие от кислотного типа свертывания. Есть данные, что кисло</w:t>
      </w:r>
      <w:r w:rsidRPr="001B2961">
        <w:rPr>
          <w:rFonts w:ascii="Arial" w:hAnsi="Arial" w:cs="Arial"/>
          <w:sz w:val="20"/>
          <w:szCs w:val="20"/>
        </w:rPr>
        <w:t>т</w:t>
      </w:r>
      <w:r w:rsidRPr="001B2961">
        <w:rPr>
          <w:rFonts w:ascii="Arial" w:hAnsi="Arial" w:cs="Arial"/>
          <w:sz w:val="20"/>
          <w:szCs w:val="20"/>
        </w:rPr>
        <w:t>но-сычужные сгустки при активной кислотн</w:t>
      </w:r>
      <w:r w:rsidRPr="001B2961">
        <w:rPr>
          <w:rFonts w:ascii="Arial" w:hAnsi="Arial" w:cs="Arial"/>
          <w:sz w:val="20"/>
          <w:szCs w:val="20"/>
        </w:rPr>
        <w:t>о</w:t>
      </w:r>
      <w:r w:rsidRPr="001B2961">
        <w:rPr>
          <w:rFonts w:ascii="Arial" w:hAnsi="Arial" w:cs="Arial"/>
          <w:sz w:val="20"/>
          <w:szCs w:val="20"/>
        </w:rPr>
        <w:t>сти ниже 4,6 ед. рН становятся слабыми и теряют способность к синерезису, а при рН менее 4,2 ед. сгусток полностью теряет сп</w:t>
      </w:r>
      <w:r w:rsidRPr="001B2961">
        <w:rPr>
          <w:rFonts w:ascii="Arial" w:hAnsi="Arial" w:cs="Arial"/>
          <w:sz w:val="20"/>
          <w:szCs w:val="20"/>
        </w:rPr>
        <w:t>о</w:t>
      </w:r>
      <w:r w:rsidRPr="001B2961">
        <w:rPr>
          <w:rFonts w:ascii="Arial" w:hAnsi="Arial" w:cs="Arial"/>
          <w:sz w:val="20"/>
          <w:szCs w:val="20"/>
        </w:rPr>
        <w:t>собность к сжатию и выделению сыворо</w:t>
      </w:r>
      <w:r w:rsidRPr="001B2961">
        <w:rPr>
          <w:rFonts w:ascii="Arial" w:hAnsi="Arial" w:cs="Arial"/>
          <w:sz w:val="20"/>
          <w:szCs w:val="20"/>
        </w:rPr>
        <w:t>т</w:t>
      </w:r>
      <w:r w:rsidRPr="001B2961">
        <w:rPr>
          <w:rFonts w:ascii="Arial" w:hAnsi="Arial" w:cs="Arial"/>
          <w:sz w:val="20"/>
          <w:szCs w:val="20"/>
        </w:rPr>
        <w:t>ки</w:t>
      </w:r>
      <w:r w:rsidR="00656A87">
        <w:rPr>
          <w:rFonts w:ascii="Arial" w:hAnsi="Arial" w:cs="Arial"/>
          <w:sz w:val="20"/>
          <w:szCs w:val="20"/>
        </w:rPr>
        <w:t> </w:t>
      </w:r>
      <w:r w:rsidRPr="001B2961">
        <w:rPr>
          <w:rFonts w:ascii="Arial" w:hAnsi="Arial" w:cs="Arial"/>
          <w:sz w:val="20"/>
          <w:szCs w:val="20"/>
        </w:rPr>
        <w:t>[</w:t>
      </w:r>
      <w:r w:rsidR="00A035F1" w:rsidRPr="00A035F1">
        <w:rPr>
          <w:rFonts w:ascii="Arial" w:hAnsi="Arial" w:cs="Arial"/>
          <w:sz w:val="20"/>
          <w:szCs w:val="20"/>
        </w:rPr>
        <w:t>8</w:t>
      </w:r>
      <w:r w:rsidRPr="00656A87">
        <w:rPr>
          <w:rFonts w:ascii="Arial" w:hAnsi="Arial" w:cs="Arial"/>
          <w:sz w:val="20"/>
          <w:szCs w:val="20"/>
        </w:rPr>
        <w:t>].</w:t>
      </w:r>
    </w:p>
    <w:p w:rsidR="001B2961" w:rsidRPr="0071238D" w:rsidRDefault="001B2961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1B2961">
        <w:rPr>
          <w:rFonts w:ascii="Arial" w:hAnsi="Arial" w:cs="Arial"/>
          <w:sz w:val="20"/>
          <w:szCs w:val="20"/>
        </w:rPr>
        <w:t>Основная цель проводимых исследов</w:t>
      </w:r>
      <w:r w:rsidRPr="001B2961">
        <w:rPr>
          <w:rFonts w:ascii="Arial" w:hAnsi="Arial" w:cs="Arial"/>
          <w:sz w:val="20"/>
          <w:szCs w:val="20"/>
        </w:rPr>
        <w:t>а</w:t>
      </w:r>
      <w:r w:rsidRPr="001B2961">
        <w:rPr>
          <w:rFonts w:ascii="Arial" w:hAnsi="Arial" w:cs="Arial"/>
          <w:sz w:val="20"/>
          <w:szCs w:val="20"/>
        </w:rPr>
        <w:t>ний, направленных на создание новой техн</w:t>
      </w:r>
      <w:r w:rsidRPr="001B2961">
        <w:rPr>
          <w:rFonts w:ascii="Arial" w:hAnsi="Arial" w:cs="Arial"/>
          <w:sz w:val="20"/>
          <w:szCs w:val="20"/>
        </w:rPr>
        <w:t>о</w:t>
      </w:r>
      <w:r w:rsidRPr="001B2961">
        <w:rPr>
          <w:rFonts w:ascii="Arial" w:hAnsi="Arial" w:cs="Arial"/>
          <w:sz w:val="20"/>
          <w:szCs w:val="20"/>
        </w:rPr>
        <w:t>логии производства кисломолочного сыра с комбинированным подкислением, состояла в сокращении производственного цикла и о</w:t>
      </w:r>
      <w:r w:rsidRPr="001B2961">
        <w:rPr>
          <w:rFonts w:ascii="Arial" w:hAnsi="Arial" w:cs="Arial"/>
          <w:sz w:val="20"/>
          <w:szCs w:val="20"/>
        </w:rPr>
        <w:t>п</w:t>
      </w:r>
      <w:r w:rsidRPr="001B2961">
        <w:rPr>
          <w:rFonts w:ascii="Arial" w:hAnsi="Arial" w:cs="Arial"/>
          <w:sz w:val="20"/>
          <w:szCs w:val="20"/>
        </w:rPr>
        <w:t>ределении оптимальных технологических п</w:t>
      </w:r>
      <w:r w:rsidRPr="001B2961">
        <w:rPr>
          <w:rFonts w:ascii="Arial" w:hAnsi="Arial" w:cs="Arial"/>
          <w:sz w:val="20"/>
          <w:szCs w:val="20"/>
        </w:rPr>
        <w:t>а</w:t>
      </w:r>
      <w:r w:rsidRPr="001B2961">
        <w:rPr>
          <w:rFonts w:ascii="Arial" w:hAnsi="Arial" w:cs="Arial"/>
          <w:sz w:val="20"/>
          <w:szCs w:val="20"/>
        </w:rPr>
        <w:t>раметров, способствующих получению мягк</w:t>
      </w:r>
      <w:r w:rsidRPr="001B2961">
        <w:rPr>
          <w:rFonts w:ascii="Arial" w:hAnsi="Arial" w:cs="Arial"/>
          <w:sz w:val="20"/>
          <w:szCs w:val="20"/>
        </w:rPr>
        <w:t>о</w:t>
      </w:r>
      <w:r w:rsidRPr="001B2961">
        <w:rPr>
          <w:rFonts w:ascii="Arial" w:hAnsi="Arial" w:cs="Arial"/>
          <w:sz w:val="20"/>
          <w:szCs w:val="20"/>
        </w:rPr>
        <w:t>го кисломолочного сыра с нежной мажущейся консистенцией и выраженным кисло-сли</w:t>
      </w:r>
      <w:r w:rsidR="00656A87">
        <w:rPr>
          <w:rFonts w:ascii="Arial" w:hAnsi="Arial" w:cs="Arial"/>
          <w:sz w:val="20"/>
          <w:szCs w:val="20"/>
        </w:rPr>
        <w:softHyphen/>
      </w:r>
      <w:r w:rsidRPr="001B2961">
        <w:rPr>
          <w:rFonts w:ascii="Arial" w:hAnsi="Arial" w:cs="Arial"/>
          <w:sz w:val="20"/>
          <w:szCs w:val="20"/>
        </w:rPr>
        <w:t>вочным вкусом. Технология получения к</w:t>
      </w:r>
      <w:r w:rsidRPr="001B2961">
        <w:rPr>
          <w:rFonts w:ascii="Arial" w:hAnsi="Arial" w:cs="Arial"/>
          <w:sz w:val="20"/>
          <w:szCs w:val="20"/>
        </w:rPr>
        <w:t>и</w:t>
      </w:r>
      <w:r w:rsidRPr="001B2961">
        <w:rPr>
          <w:rFonts w:ascii="Arial" w:hAnsi="Arial" w:cs="Arial"/>
          <w:sz w:val="20"/>
          <w:szCs w:val="20"/>
        </w:rPr>
        <w:t>сломолочных мажущихся сливочных сыров при использовании традиционного способа подразумевает длительный процесс получ</w:t>
      </w:r>
      <w:r w:rsidRPr="001B2961">
        <w:rPr>
          <w:rFonts w:ascii="Arial" w:hAnsi="Arial" w:cs="Arial"/>
          <w:sz w:val="20"/>
          <w:szCs w:val="20"/>
        </w:rPr>
        <w:t>е</w:t>
      </w:r>
      <w:r w:rsidRPr="001B2961">
        <w:rPr>
          <w:rFonts w:ascii="Arial" w:hAnsi="Arial" w:cs="Arial"/>
          <w:sz w:val="20"/>
          <w:szCs w:val="20"/>
        </w:rPr>
        <w:t>ния сгустка в ванне и еще более длительный процесс отделения сгустка от сыворотки. Длительность технологического процесса обусловлена медленным нарастанием к</w:t>
      </w:r>
      <w:r w:rsidRPr="001B2961">
        <w:rPr>
          <w:rFonts w:ascii="Arial" w:hAnsi="Arial" w:cs="Arial"/>
          <w:sz w:val="20"/>
          <w:szCs w:val="20"/>
        </w:rPr>
        <w:t>и</w:t>
      </w:r>
      <w:r w:rsidRPr="001B2961">
        <w:rPr>
          <w:rFonts w:ascii="Arial" w:hAnsi="Arial" w:cs="Arial"/>
          <w:sz w:val="20"/>
          <w:szCs w:val="20"/>
        </w:rPr>
        <w:lastRenderedPageBreak/>
        <w:t>слотности нормализованной по жиру смеси как при кислотно-сычужном, так и при кисло</w:t>
      </w:r>
      <w:r w:rsidRPr="001B2961">
        <w:rPr>
          <w:rFonts w:ascii="Arial" w:hAnsi="Arial" w:cs="Arial"/>
          <w:sz w:val="20"/>
          <w:szCs w:val="20"/>
        </w:rPr>
        <w:t>т</w:t>
      </w:r>
      <w:r w:rsidRPr="001B2961">
        <w:rPr>
          <w:rFonts w:ascii="Arial" w:hAnsi="Arial" w:cs="Arial"/>
          <w:sz w:val="20"/>
          <w:szCs w:val="20"/>
        </w:rPr>
        <w:t>ном типе свертывания. При этом кислотный тип свертывания характеризуется еще более длительным процессом отделения сыворотки от сгустка.</w:t>
      </w:r>
      <w:r w:rsidR="00500149">
        <w:rPr>
          <w:rFonts w:ascii="Arial" w:hAnsi="Arial" w:cs="Arial"/>
          <w:sz w:val="20"/>
          <w:szCs w:val="20"/>
        </w:rPr>
        <w:t xml:space="preserve"> Следовательно, актуальным явл</w:t>
      </w:r>
      <w:r w:rsidR="00500149">
        <w:rPr>
          <w:rFonts w:ascii="Arial" w:hAnsi="Arial" w:cs="Arial"/>
          <w:sz w:val="20"/>
          <w:szCs w:val="20"/>
        </w:rPr>
        <w:t>я</w:t>
      </w:r>
      <w:r w:rsidR="00500149">
        <w:rPr>
          <w:rFonts w:ascii="Arial" w:hAnsi="Arial" w:cs="Arial"/>
          <w:sz w:val="20"/>
          <w:szCs w:val="20"/>
        </w:rPr>
        <w:t xml:space="preserve">ется </w:t>
      </w:r>
      <w:r w:rsidR="00A35772">
        <w:rPr>
          <w:rFonts w:ascii="Arial" w:hAnsi="Arial" w:cs="Arial"/>
          <w:sz w:val="20"/>
          <w:szCs w:val="20"/>
        </w:rPr>
        <w:t>научное обоснование</w:t>
      </w:r>
      <w:r w:rsidR="00656A87">
        <w:rPr>
          <w:rFonts w:ascii="Arial" w:hAnsi="Arial" w:cs="Arial"/>
          <w:sz w:val="20"/>
          <w:szCs w:val="20"/>
        </w:rPr>
        <w:t xml:space="preserve"> </w:t>
      </w:r>
      <w:r w:rsidR="00A35772">
        <w:rPr>
          <w:rFonts w:ascii="Arial" w:hAnsi="Arial" w:cs="Arial"/>
          <w:sz w:val="20"/>
          <w:szCs w:val="20"/>
        </w:rPr>
        <w:t xml:space="preserve">ускоренной </w:t>
      </w:r>
      <w:r w:rsidR="00500149">
        <w:rPr>
          <w:rFonts w:ascii="Arial" w:hAnsi="Arial" w:cs="Arial"/>
          <w:sz w:val="20"/>
          <w:szCs w:val="20"/>
        </w:rPr>
        <w:t>техн</w:t>
      </w:r>
      <w:r w:rsidR="00500149">
        <w:rPr>
          <w:rFonts w:ascii="Arial" w:hAnsi="Arial" w:cs="Arial"/>
          <w:sz w:val="20"/>
          <w:szCs w:val="20"/>
        </w:rPr>
        <w:t>о</w:t>
      </w:r>
      <w:r w:rsidR="00500149">
        <w:rPr>
          <w:rFonts w:ascii="Arial" w:hAnsi="Arial" w:cs="Arial"/>
          <w:sz w:val="20"/>
          <w:szCs w:val="20"/>
        </w:rPr>
        <w:t xml:space="preserve">логии кисломолочного сыра с </w:t>
      </w:r>
      <w:r w:rsidR="00A35772">
        <w:rPr>
          <w:rFonts w:ascii="Arial" w:hAnsi="Arial" w:cs="Arial"/>
          <w:sz w:val="20"/>
          <w:szCs w:val="20"/>
        </w:rPr>
        <w:t>комбинирова</w:t>
      </w:r>
      <w:r w:rsidR="00A35772">
        <w:rPr>
          <w:rFonts w:ascii="Arial" w:hAnsi="Arial" w:cs="Arial"/>
          <w:sz w:val="20"/>
          <w:szCs w:val="20"/>
        </w:rPr>
        <w:t>н</w:t>
      </w:r>
      <w:r w:rsidR="00A35772">
        <w:rPr>
          <w:rFonts w:ascii="Arial" w:hAnsi="Arial" w:cs="Arial"/>
          <w:sz w:val="20"/>
          <w:szCs w:val="20"/>
        </w:rPr>
        <w:t>ным подкислением.</w:t>
      </w:r>
    </w:p>
    <w:p w:rsidR="008B5AC7" w:rsidRPr="003E2C61" w:rsidRDefault="008B5AC7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12"/>
          <w:szCs w:val="20"/>
        </w:rPr>
      </w:pPr>
    </w:p>
    <w:p w:rsidR="008B5AC7" w:rsidRDefault="008B5AC7" w:rsidP="003E2C6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МЕТОДЫ</w:t>
      </w:r>
    </w:p>
    <w:p w:rsidR="008B5AC7" w:rsidRPr="004D26AF" w:rsidRDefault="008B5AC7" w:rsidP="003E2C61">
      <w:pPr>
        <w:widowControl w:val="0"/>
        <w:spacing w:after="0" w:line="240" w:lineRule="auto"/>
        <w:ind w:firstLine="454"/>
        <w:jc w:val="both"/>
        <w:rPr>
          <w:rFonts w:ascii="Arial" w:eastAsia="Times New Roman" w:hAnsi="Arial" w:cs="Arial"/>
          <w:sz w:val="10"/>
          <w:szCs w:val="20"/>
          <w:lang w:eastAsia="ru-RU"/>
        </w:rPr>
      </w:pPr>
    </w:p>
    <w:p w:rsidR="008B5AC7" w:rsidRPr="00D81C0F" w:rsidRDefault="008B5AC7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D81C0F">
        <w:rPr>
          <w:rFonts w:ascii="Arial" w:hAnsi="Arial" w:cs="Arial"/>
          <w:sz w:val="20"/>
          <w:szCs w:val="20"/>
        </w:rPr>
        <w:t>Объектами исследования являл</w:t>
      </w:r>
      <w:r>
        <w:rPr>
          <w:rFonts w:ascii="Arial" w:hAnsi="Arial" w:cs="Arial"/>
          <w:sz w:val="20"/>
          <w:szCs w:val="20"/>
        </w:rPr>
        <w:t>и</w:t>
      </w:r>
      <w:r w:rsidRPr="00D81C0F">
        <w:rPr>
          <w:rFonts w:ascii="Arial" w:hAnsi="Arial" w:cs="Arial"/>
          <w:sz w:val="20"/>
          <w:szCs w:val="20"/>
        </w:rPr>
        <w:t>сь:</w:t>
      </w:r>
    </w:p>
    <w:p w:rsidR="008B5AC7" w:rsidRPr="00D81C0F" w:rsidRDefault="008B5AC7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D81C0F">
        <w:rPr>
          <w:rFonts w:ascii="Arial" w:hAnsi="Arial" w:cs="Arial"/>
          <w:sz w:val="20"/>
          <w:szCs w:val="20"/>
        </w:rPr>
        <w:t>- молоко коровье сырое по ГОСТ 31449-2013;</w:t>
      </w:r>
    </w:p>
    <w:p w:rsidR="008B5AC7" w:rsidRPr="00D81C0F" w:rsidRDefault="008B5AC7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D81C0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экспериментальные образцы</w:t>
      </w:r>
      <w:r w:rsidR="00656A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сыра</w:t>
      </w:r>
      <w:r w:rsidR="007C5484">
        <w:rPr>
          <w:rFonts w:ascii="Arial" w:hAnsi="Arial" w:cs="Arial"/>
          <w:sz w:val="20"/>
          <w:szCs w:val="20"/>
        </w:rPr>
        <w:t xml:space="preserve"> и сыворотка</w:t>
      </w:r>
      <w:r w:rsidR="00F813C9">
        <w:rPr>
          <w:rFonts w:ascii="Arial" w:hAnsi="Arial" w:cs="Arial"/>
          <w:sz w:val="20"/>
          <w:szCs w:val="20"/>
        </w:rPr>
        <w:t>, получаемая при его выработке</w:t>
      </w:r>
      <w:r w:rsidRPr="00D81C0F">
        <w:rPr>
          <w:rFonts w:ascii="Arial" w:hAnsi="Arial" w:cs="Arial"/>
          <w:sz w:val="20"/>
          <w:szCs w:val="20"/>
        </w:rPr>
        <w:t>.</w:t>
      </w:r>
    </w:p>
    <w:p w:rsidR="008B5AC7" w:rsidRDefault="008B5AC7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D81C0F">
        <w:rPr>
          <w:rFonts w:ascii="Arial" w:hAnsi="Arial" w:cs="Arial"/>
          <w:sz w:val="20"/>
          <w:szCs w:val="20"/>
        </w:rPr>
        <w:t>Физико-химические показатели в сырье</w:t>
      </w:r>
      <w:r w:rsidR="00656A87">
        <w:rPr>
          <w:rFonts w:ascii="Arial" w:hAnsi="Arial" w:cs="Arial"/>
          <w:sz w:val="20"/>
          <w:szCs w:val="20"/>
        </w:rPr>
        <w:t xml:space="preserve"> </w:t>
      </w:r>
      <w:r w:rsidRPr="00D81C0F">
        <w:rPr>
          <w:rFonts w:ascii="Arial" w:hAnsi="Arial" w:cs="Arial"/>
          <w:sz w:val="20"/>
          <w:szCs w:val="20"/>
        </w:rPr>
        <w:t>и готовом продукте определяли по стандар</w:t>
      </w:r>
      <w:r w:rsidRPr="00D81C0F">
        <w:rPr>
          <w:rFonts w:ascii="Arial" w:hAnsi="Arial" w:cs="Arial"/>
          <w:sz w:val="20"/>
          <w:szCs w:val="20"/>
        </w:rPr>
        <w:t>т</w:t>
      </w:r>
      <w:r w:rsidRPr="00D81C0F">
        <w:rPr>
          <w:rFonts w:ascii="Arial" w:hAnsi="Arial" w:cs="Arial"/>
          <w:sz w:val="20"/>
          <w:szCs w:val="20"/>
        </w:rPr>
        <w:t xml:space="preserve">ным методикам, </w:t>
      </w:r>
      <w:r>
        <w:rPr>
          <w:rFonts w:ascii="Arial" w:hAnsi="Arial" w:cs="Arial"/>
          <w:sz w:val="20"/>
          <w:szCs w:val="20"/>
        </w:rPr>
        <w:t>в частности:</w:t>
      </w:r>
    </w:p>
    <w:p w:rsidR="008B5AC7" w:rsidRDefault="008B5AC7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активную кислотность </w:t>
      </w:r>
      <w:r w:rsidR="00656A87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по ГОСТ </w:t>
      </w:r>
      <w:r w:rsidRPr="00D81C0F">
        <w:rPr>
          <w:rFonts w:ascii="Arial" w:hAnsi="Arial" w:cs="Arial"/>
          <w:sz w:val="20"/>
          <w:szCs w:val="20"/>
        </w:rPr>
        <w:t>32892-2014</w:t>
      </w:r>
      <w:r>
        <w:rPr>
          <w:rFonts w:ascii="Arial" w:hAnsi="Arial" w:cs="Arial"/>
          <w:sz w:val="20"/>
          <w:szCs w:val="20"/>
        </w:rPr>
        <w:t>;</w:t>
      </w:r>
    </w:p>
    <w:p w:rsidR="00F813C9" w:rsidRDefault="00F813C9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массовую долю влаги </w:t>
      </w:r>
      <w:r w:rsidR="00656A87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по </w:t>
      </w:r>
      <w:r w:rsidRPr="00F813C9">
        <w:rPr>
          <w:rFonts w:ascii="Arial" w:hAnsi="Arial" w:cs="Arial"/>
          <w:sz w:val="20"/>
          <w:szCs w:val="20"/>
        </w:rPr>
        <w:t>ГОСТ Р 55063-2012</w:t>
      </w:r>
      <w:r>
        <w:rPr>
          <w:rFonts w:ascii="Arial" w:hAnsi="Arial" w:cs="Arial"/>
          <w:sz w:val="20"/>
          <w:szCs w:val="20"/>
        </w:rPr>
        <w:t>;</w:t>
      </w:r>
    </w:p>
    <w:p w:rsidR="008B5AC7" w:rsidRDefault="008B5AC7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</w:t>
      </w:r>
      <w:r w:rsidRPr="00D81C0F">
        <w:rPr>
          <w:rFonts w:ascii="Arial" w:hAnsi="Arial" w:cs="Arial"/>
          <w:sz w:val="20"/>
          <w:szCs w:val="20"/>
        </w:rPr>
        <w:t xml:space="preserve">рганолептические показатели мягкого сыра </w:t>
      </w:r>
      <w:r w:rsidR="00656A87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по </w:t>
      </w:r>
      <w:r w:rsidRPr="00D81C0F">
        <w:rPr>
          <w:rFonts w:ascii="Arial" w:hAnsi="Arial" w:cs="Arial"/>
          <w:sz w:val="20"/>
          <w:szCs w:val="20"/>
        </w:rPr>
        <w:t>ГОСТ 33630-2015</w:t>
      </w:r>
      <w:r>
        <w:rPr>
          <w:rFonts w:ascii="Arial" w:hAnsi="Arial" w:cs="Arial"/>
          <w:sz w:val="20"/>
          <w:szCs w:val="20"/>
        </w:rPr>
        <w:t>.</w:t>
      </w:r>
    </w:p>
    <w:p w:rsidR="008B5AC7" w:rsidRDefault="007C5484" w:rsidP="003E2C61">
      <w:pPr>
        <w:widowControl w:val="0"/>
        <w:spacing w:after="0" w:line="240" w:lineRule="auto"/>
        <w:ind w:firstLine="45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238D">
        <w:rPr>
          <w:rFonts w:ascii="Arial" w:eastAsia="Times New Roman" w:hAnsi="Arial" w:cs="Arial"/>
          <w:sz w:val="20"/>
          <w:szCs w:val="20"/>
          <w:lang w:eastAsia="ru-RU"/>
        </w:rPr>
        <w:t>Кисломолочный сыр с комбинированным подкислением получали из цельного молока жирностью от 3,9 до 4,1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%.</w:t>
      </w:r>
    </w:p>
    <w:p w:rsidR="008B1A47" w:rsidRDefault="007C5484" w:rsidP="003E2C61">
      <w:pPr>
        <w:widowControl w:val="0"/>
        <w:spacing w:after="0" w:line="240" w:lineRule="auto"/>
        <w:ind w:firstLine="45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238D">
        <w:rPr>
          <w:rFonts w:ascii="Arial" w:eastAsia="Times New Roman" w:hAnsi="Arial" w:cs="Arial"/>
          <w:sz w:val="20"/>
          <w:szCs w:val="20"/>
          <w:lang w:eastAsia="ru-RU"/>
        </w:rPr>
        <w:t>В качестве органического подкислителя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использовали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 лимонную, уксусную кислоту и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глюконо-дельта-лактон (ГДЛ)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[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].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35772" w:rsidRPr="0071238D">
        <w:rPr>
          <w:rFonts w:ascii="Arial" w:eastAsia="Times New Roman" w:hAnsi="Arial" w:cs="Arial"/>
          <w:sz w:val="20"/>
          <w:szCs w:val="20"/>
          <w:lang w:eastAsia="ru-RU"/>
        </w:rPr>
        <w:t>Состав з</w:t>
      </w:r>
      <w:r w:rsidR="00A35772" w:rsidRPr="0071238D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A35772" w:rsidRPr="0071238D">
        <w:rPr>
          <w:rFonts w:ascii="Arial" w:eastAsia="Times New Roman" w:hAnsi="Arial" w:cs="Arial"/>
          <w:sz w:val="20"/>
          <w:szCs w:val="20"/>
          <w:lang w:eastAsia="ru-RU"/>
        </w:rPr>
        <w:t>кваски представлен следующими микроорг</w:t>
      </w:r>
      <w:r w:rsidR="00A35772" w:rsidRPr="0071238D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A35772"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низмами: 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Lactococcuslactissubsp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. 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lactis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, 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Lact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o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coccuslactissubsp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. 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cremoris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, 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Lactococcuslacti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s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subsp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. </w:t>
      </w:r>
      <w:r w:rsidR="00A35772" w:rsidRPr="00A42392">
        <w:rPr>
          <w:rFonts w:ascii="Arial" w:eastAsia="Times New Roman" w:hAnsi="Arial" w:cs="Arial"/>
          <w:i/>
          <w:iCs/>
          <w:sz w:val="20"/>
          <w:szCs w:val="20"/>
          <w:lang w:val="en-US" w:eastAsia="ru-RU"/>
        </w:rPr>
        <w:t>diacetilactis</w:t>
      </w:r>
      <w:bookmarkStart w:id="2" w:name="_Hlk84410474"/>
      <w:r w:rsidR="00A35772" w:rsidRPr="0071238D">
        <w:rPr>
          <w:rFonts w:ascii="Arial" w:eastAsia="Times New Roman" w:hAnsi="Arial" w:cs="Arial"/>
          <w:sz w:val="20"/>
          <w:szCs w:val="20"/>
          <w:lang w:eastAsia="ru-RU"/>
        </w:rPr>
        <w:t>.</w:t>
      </w:r>
      <w:bookmarkEnd w:id="2"/>
    </w:p>
    <w:p w:rsidR="007C5484" w:rsidRPr="003E2C61" w:rsidRDefault="007C5484" w:rsidP="003E2C6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20"/>
          <w:lang w:eastAsia="ru-RU"/>
        </w:rPr>
      </w:pPr>
    </w:p>
    <w:p w:rsidR="00104033" w:rsidRDefault="00104033" w:rsidP="003E2C6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РЕЗУЛЬТАТЫ И ИХ ОБСУЖДЕНИЕ</w:t>
      </w:r>
    </w:p>
    <w:p w:rsidR="00104033" w:rsidRPr="003E2C61" w:rsidRDefault="00104033" w:rsidP="003E2C6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20"/>
          <w:lang w:eastAsia="ru-RU"/>
        </w:rPr>
      </w:pPr>
    </w:p>
    <w:p w:rsidR="0071238D" w:rsidRPr="0071238D" w:rsidRDefault="0071238D" w:rsidP="003E2C61">
      <w:pPr>
        <w:widowControl w:val="0"/>
        <w:spacing w:after="0" w:line="240" w:lineRule="auto"/>
        <w:ind w:firstLine="45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238D">
        <w:rPr>
          <w:rFonts w:ascii="Arial" w:eastAsia="Times New Roman" w:hAnsi="Arial" w:cs="Arial"/>
          <w:sz w:val="20"/>
          <w:szCs w:val="20"/>
          <w:lang w:eastAsia="ru-RU"/>
        </w:rPr>
        <w:t>В создании новой технологии кислом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лочного сыра научными сотрудниками лаб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ратории научно-прикладных и технологич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ских разработок отдела СибНИИС ФГБНУ ФАНЦА </w:t>
      </w:r>
      <w:r w:rsidR="00A42392">
        <w:rPr>
          <w:rFonts w:ascii="Arial" w:eastAsia="Times New Roman" w:hAnsi="Arial" w:cs="Arial"/>
          <w:sz w:val="20"/>
          <w:szCs w:val="20"/>
          <w:lang w:eastAsia="ru-RU"/>
        </w:rPr>
        <w:t>использовано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 цельное молоко для получения кисломолочного сливочного вкуса и мягкой мажущейся консистенции, а также кислотно-сычужный тип свертывания с пр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менением предварительного органического подкисления смеси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 направленного на с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кращение продолжительности свертывания и нарастания кислотности. При кислотно-сычужном типе свертывания сгусток получ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ется более прочным при более высоких зн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чениях активной кислотности, в отличие от кислотного типа свертывания. </w:t>
      </w:r>
    </w:p>
    <w:p w:rsidR="0071238D" w:rsidRPr="0071238D" w:rsidRDefault="0071238D" w:rsidP="003E2C61">
      <w:pPr>
        <w:widowControl w:val="0"/>
        <w:spacing w:after="0" w:line="240" w:lineRule="auto"/>
        <w:ind w:firstLine="45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238D">
        <w:rPr>
          <w:rFonts w:ascii="Arial" w:eastAsia="Times New Roman" w:hAnsi="Arial" w:cs="Arial"/>
          <w:sz w:val="20"/>
          <w:szCs w:val="20"/>
          <w:lang w:eastAsia="ru-RU"/>
        </w:rPr>
        <w:t>Сначала очищенное цельное молоко пастеризовали при температуре от 78 до 80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71238D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С с выдержкой от 20 до 25 с. Затем мол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ко охлаждали до температуры сквашивания от 28 до 30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1238D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С (выбор температуры скваш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вания обусловлен выбором заквасочных культур) и проводили прямое подкисление раствором органических кислот до рН 6,0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ед. После этого вносили кальций хлористый из расчета 40 г на 100 кг молока. Далее в смесь вносили производственную закваску с учетом дозы органического подкислителя. Учитывая ожидаемые органолептические и физико-химические показатели, выбрана закваска БЗ-Лс производителя ООО «Барнаульская биофабрика». В конце составления смеси для сквашивания вносили раствор сычужного фермента и смесь оставляли при температ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ре сквашивания в покое до образования в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димого сгустка и достижения им активной к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слотности 5,0 ед. рН. Данная кислотность 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была достигнута в течени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 менее чем 4 ч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сов. Далее сгусток выкладывали без пер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мешивания в лавсановые мешки для сам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прессования до получения необходимой влажности при температуре от 18 до 22 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>º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С в течение от 14 до 16 ч. Отделившиеся сгустки раскладывали в полимерную упаковку и о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 xml:space="preserve">правляли на охлаждение и структурирование в холодильную камеру при температуре от 4 до 6 </w:t>
      </w:r>
      <w:r w:rsidR="00656A87">
        <w:rPr>
          <w:rFonts w:ascii="Arial" w:eastAsia="Times New Roman" w:hAnsi="Arial" w:cs="Arial"/>
          <w:sz w:val="20"/>
          <w:szCs w:val="20"/>
          <w:lang w:eastAsia="ru-RU"/>
        </w:rPr>
        <w:t>º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С в течение 24 часов.</w:t>
      </w:r>
    </w:p>
    <w:p w:rsidR="005862EF" w:rsidRPr="005F0217" w:rsidRDefault="0071238D" w:rsidP="003E2C61">
      <w:pPr>
        <w:widowControl w:val="0"/>
        <w:spacing w:after="0" w:line="240" w:lineRule="auto"/>
        <w:ind w:firstLine="45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238D">
        <w:rPr>
          <w:rFonts w:ascii="Arial" w:eastAsia="Times New Roman" w:hAnsi="Arial" w:cs="Arial"/>
          <w:sz w:val="20"/>
          <w:szCs w:val="20"/>
          <w:lang w:eastAsia="ru-RU"/>
        </w:rPr>
        <w:t>В таблице 1 приведены органолептич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ские показатели экспериментальных обра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з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цов кисломолочного сыра с комбинирова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н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ным подкислением с использованием ра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з</w:t>
      </w:r>
      <w:r w:rsidRPr="0071238D">
        <w:rPr>
          <w:rFonts w:ascii="Arial" w:eastAsia="Times New Roman" w:hAnsi="Arial" w:cs="Arial"/>
          <w:sz w:val="20"/>
          <w:szCs w:val="20"/>
          <w:lang w:eastAsia="ru-RU"/>
        </w:rPr>
        <w:t>личных органических кислот.</w:t>
      </w:r>
    </w:p>
    <w:p w:rsidR="00B01395" w:rsidRDefault="00B01395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B01395" w:rsidSect="00580744">
          <w:type w:val="continuous"/>
          <w:pgSz w:w="11906" w:h="16838"/>
          <w:pgMar w:top="1985" w:right="1418" w:bottom="1418" w:left="1418" w:header="1134" w:footer="1134" w:gutter="0"/>
          <w:cols w:num="2" w:space="391"/>
          <w:titlePg/>
          <w:docGrid w:linePitch="360"/>
        </w:sectPr>
      </w:pPr>
    </w:p>
    <w:p w:rsidR="00383A69" w:rsidRPr="003E2C61" w:rsidRDefault="00383A69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4"/>
          <w:szCs w:val="20"/>
          <w:lang w:eastAsia="ru-RU"/>
        </w:rPr>
      </w:pPr>
    </w:p>
    <w:p w:rsidR="005C0354" w:rsidRPr="003E2C61" w:rsidRDefault="005F0217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pacing w:val="-6"/>
          <w:sz w:val="20"/>
          <w:szCs w:val="20"/>
          <w:lang w:eastAsia="ru-RU"/>
        </w:rPr>
      </w:pPr>
      <w:r w:rsidRPr="003E2C61">
        <w:rPr>
          <w:rFonts w:ascii="Arial" w:eastAsia="Times New Roman" w:hAnsi="Arial" w:cs="Arial"/>
          <w:spacing w:val="-6"/>
          <w:sz w:val="20"/>
          <w:szCs w:val="20"/>
          <w:lang w:eastAsia="ru-RU"/>
        </w:rPr>
        <w:t xml:space="preserve">Таблица 1 </w:t>
      </w:r>
      <w:r w:rsidR="00656A87">
        <w:rPr>
          <w:rFonts w:ascii="Arial" w:eastAsia="Times New Roman" w:hAnsi="Arial" w:cs="Arial"/>
          <w:spacing w:val="-6"/>
          <w:sz w:val="20"/>
          <w:szCs w:val="20"/>
          <w:lang w:eastAsia="ru-RU"/>
        </w:rPr>
        <w:t>‒</w:t>
      </w:r>
      <w:r w:rsidRPr="003E2C61">
        <w:rPr>
          <w:rFonts w:ascii="Arial" w:eastAsia="Times New Roman" w:hAnsi="Arial" w:cs="Arial"/>
          <w:spacing w:val="-6"/>
          <w:sz w:val="20"/>
          <w:szCs w:val="20"/>
          <w:lang w:eastAsia="ru-RU"/>
        </w:rPr>
        <w:t xml:space="preserve"> </w:t>
      </w:r>
      <w:r w:rsidR="0071238D" w:rsidRPr="003E2C61">
        <w:rPr>
          <w:rFonts w:ascii="Arial" w:eastAsia="Times New Roman" w:hAnsi="Arial" w:cs="Arial"/>
          <w:spacing w:val="-6"/>
          <w:sz w:val="20"/>
          <w:szCs w:val="20"/>
          <w:lang w:eastAsia="ru-RU"/>
        </w:rPr>
        <w:t>Органолептические показатели кисломолочного сыра с комбинированным подкислением</w:t>
      </w:r>
    </w:p>
    <w:p w:rsidR="005C0354" w:rsidRPr="00EA0255" w:rsidRDefault="005C0354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4"/>
          <w:szCs w:val="20"/>
          <w:lang w:eastAsia="ru-RU"/>
        </w:rPr>
      </w:pPr>
    </w:p>
    <w:p w:rsidR="005C0354" w:rsidRPr="00DD343B" w:rsidRDefault="005C0354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Table 1 </w:t>
      </w:r>
      <w:r w:rsidR="00656A87" w:rsidRPr="00656A8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- </w:t>
      </w:r>
      <w:r w:rsidR="00DD343B" w:rsidRPr="00DD343B">
        <w:rPr>
          <w:rFonts w:ascii="Arial" w:eastAsia="Times New Roman" w:hAnsi="Arial" w:cs="Arial"/>
          <w:sz w:val="20"/>
          <w:szCs w:val="20"/>
          <w:lang w:val="en-US" w:eastAsia="ru-RU"/>
        </w:rPr>
        <w:t>Organoleptic characteristics of fermented milk cheese with combined acidification</w:t>
      </w:r>
    </w:p>
    <w:p w:rsidR="0071238D" w:rsidRPr="00EA0255" w:rsidRDefault="0071238D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6"/>
          <w:szCs w:val="20"/>
          <w:lang w:val="en-US" w:eastAsia="ru-RU"/>
        </w:rPr>
      </w:pPr>
    </w:p>
    <w:tbl>
      <w:tblPr>
        <w:tblStyle w:val="a9"/>
        <w:tblW w:w="4907" w:type="pct"/>
        <w:jc w:val="center"/>
        <w:tblLook w:val="04A0"/>
      </w:tblPr>
      <w:tblGrid>
        <w:gridCol w:w="2056"/>
        <w:gridCol w:w="2258"/>
        <w:gridCol w:w="2072"/>
        <w:gridCol w:w="2727"/>
      </w:tblGrid>
      <w:tr w:rsidR="0071238D" w:rsidRPr="00B01395" w:rsidTr="00B01395">
        <w:trPr>
          <w:jc w:val="center"/>
        </w:trPr>
        <w:tc>
          <w:tcPr>
            <w:tcW w:w="1128" w:type="pct"/>
            <w:vMerge w:val="restart"/>
          </w:tcPr>
          <w:p w:rsidR="0071238D" w:rsidRPr="00B01395" w:rsidRDefault="00353B2A" w:rsidP="003E2C61">
            <w:pPr>
              <w:widowControl w:val="0"/>
              <w:jc w:val="center"/>
              <w:rPr>
                <w:rFonts w:ascii="Arial" w:hAnsi="Arial" w:cs="Arial"/>
              </w:rPr>
            </w:pPr>
            <w:r w:rsidRPr="00B01395">
              <w:rPr>
                <w:rFonts w:ascii="Arial" w:hAnsi="Arial" w:cs="Arial"/>
              </w:rPr>
              <w:t>Органолептические показатели</w:t>
            </w:r>
          </w:p>
        </w:tc>
        <w:tc>
          <w:tcPr>
            <w:tcW w:w="3872" w:type="pct"/>
            <w:gridSpan w:val="3"/>
          </w:tcPr>
          <w:p w:rsidR="0071238D" w:rsidRPr="00B01395" w:rsidRDefault="00353B2A" w:rsidP="003E2C61">
            <w:pPr>
              <w:widowControl w:val="0"/>
              <w:jc w:val="center"/>
              <w:rPr>
                <w:rFonts w:ascii="Arial" w:hAnsi="Arial" w:cs="Arial"/>
              </w:rPr>
            </w:pPr>
            <w:r w:rsidRPr="00B01395">
              <w:rPr>
                <w:rFonts w:ascii="Arial" w:hAnsi="Arial" w:cs="Arial"/>
              </w:rPr>
              <w:t>Вид кислотного агента</w:t>
            </w:r>
          </w:p>
        </w:tc>
      </w:tr>
      <w:tr w:rsidR="00B01395" w:rsidRPr="00B01395" w:rsidTr="00B01395">
        <w:trPr>
          <w:jc w:val="center"/>
        </w:trPr>
        <w:tc>
          <w:tcPr>
            <w:tcW w:w="1128" w:type="pct"/>
            <w:vMerge/>
          </w:tcPr>
          <w:p w:rsidR="0071238D" w:rsidRPr="00B01395" w:rsidRDefault="0071238D" w:rsidP="003E2C6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pct"/>
          </w:tcPr>
          <w:p w:rsidR="0071238D" w:rsidRPr="00B01395" w:rsidRDefault="00353B2A" w:rsidP="003E2C61">
            <w:pPr>
              <w:widowControl w:val="0"/>
              <w:jc w:val="center"/>
              <w:rPr>
                <w:rFonts w:ascii="Arial" w:hAnsi="Arial" w:cs="Arial"/>
              </w:rPr>
            </w:pPr>
            <w:r w:rsidRPr="00B01395">
              <w:rPr>
                <w:rFonts w:ascii="Arial" w:hAnsi="Arial" w:cs="Arial"/>
              </w:rPr>
              <w:t>Уксусная кислота</w:t>
            </w:r>
          </w:p>
        </w:tc>
        <w:tc>
          <w:tcPr>
            <w:tcW w:w="1137" w:type="pct"/>
          </w:tcPr>
          <w:p w:rsidR="0071238D" w:rsidRPr="00B01395" w:rsidRDefault="00353B2A" w:rsidP="003E2C61">
            <w:pPr>
              <w:widowControl w:val="0"/>
              <w:jc w:val="center"/>
              <w:rPr>
                <w:rFonts w:ascii="Arial" w:hAnsi="Arial" w:cs="Arial"/>
              </w:rPr>
            </w:pPr>
            <w:r w:rsidRPr="00B01395">
              <w:rPr>
                <w:rFonts w:ascii="Arial" w:hAnsi="Arial" w:cs="Arial"/>
              </w:rPr>
              <w:t>Лимонная кислота</w:t>
            </w:r>
          </w:p>
        </w:tc>
        <w:tc>
          <w:tcPr>
            <w:tcW w:w="1496" w:type="pct"/>
          </w:tcPr>
          <w:p w:rsidR="0071238D" w:rsidRPr="00B01395" w:rsidRDefault="00353B2A" w:rsidP="003E2C61">
            <w:pPr>
              <w:widowControl w:val="0"/>
              <w:jc w:val="center"/>
              <w:rPr>
                <w:rFonts w:ascii="Arial" w:hAnsi="Arial" w:cs="Arial"/>
              </w:rPr>
            </w:pPr>
            <w:r w:rsidRPr="00B01395">
              <w:rPr>
                <w:rFonts w:ascii="Arial" w:hAnsi="Arial" w:cs="Arial"/>
              </w:rPr>
              <w:t>ГДЛ</w:t>
            </w:r>
          </w:p>
        </w:tc>
      </w:tr>
      <w:tr w:rsidR="00B01395" w:rsidRPr="00B01395" w:rsidTr="00656A87">
        <w:trPr>
          <w:jc w:val="center"/>
        </w:trPr>
        <w:tc>
          <w:tcPr>
            <w:tcW w:w="1128" w:type="pct"/>
            <w:vMerge w:val="restart"/>
            <w:vAlign w:val="center"/>
          </w:tcPr>
          <w:p w:rsidR="00353B2A" w:rsidRPr="00B01395" w:rsidRDefault="00353B2A" w:rsidP="00656A87">
            <w:pPr>
              <w:widowControl w:val="0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Внешний вид</w:t>
            </w:r>
          </w:p>
        </w:tc>
        <w:tc>
          <w:tcPr>
            <w:tcW w:w="1239" w:type="pct"/>
            <w:vAlign w:val="center"/>
          </w:tcPr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Отделение сыворотки на поверхности сыра после охлаждения</w:t>
            </w:r>
          </w:p>
        </w:tc>
        <w:tc>
          <w:tcPr>
            <w:tcW w:w="1137" w:type="pct"/>
            <w:vAlign w:val="center"/>
          </w:tcPr>
          <w:p w:rsidR="00FE1A62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 xml:space="preserve">Незначительное </w:t>
            </w:r>
          </w:p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отделение сыворотки на поверхности сыра после охлаждения</w:t>
            </w:r>
          </w:p>
        </w:tc>
        <w:tc>
          <w:tcPr>
            <w:tcW w:w="1496" w:type="pct"/>
            <w:vMerge w:val="restart"/>
            <w:vAlign w:val="center"/>
          </w:tcPr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Без отделения сыворотки</w:t>
            </w:r>
          </w:p>
        </w:tc>
      </w:tr>
      <w:tr w:rsidR="00B01395" w:rsidRPr="00B01395" w:rsidTr="00656A87">
        <w:trPr>
          <w:jc w:val="center"/>
        </w:trPr>
        <w:tc>
          <w:tcPr>
            <w:tcW w:w="1128" w:type="pct"/>
            <w:vMerge/>
            <w:vAlign w:val="center"/>
          </w:tcPr>
          <w:p w:rsidR="00353B2A" w:rsidRPr="00B01395" w:rsidRDefault="00353B2A" w:rsidP="00656A87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2376" w:type="pct"/>
            <w:gridSpan w:val="2"/>
          </w:tcPr>
          <w:p w:rsidR="00353B2A" w:rsidRPr="00B01395" w:rsidRDefault="00353B2A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Поверхность шероховатая (бугристая)</w:t>
            </w:r>
          </w:p>
        </w:tc>
        <w:tc>
          <w:tcPr>
            <w:tcW w:w="1496" w:type="pct"/>
            <w:vMerge/>
          </w:tcPr>
          <w:p w:rsidR="00353B2A" w:rsidRPr="00B01395" w:rsidRDefault="00353B2A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01395" w:rsidRPr="00B01395" w:rsidTr="00656A87">
        <w:trPr>
          <w:jc w:val="center"/>
        </w:trPr>
        <w:tc>
          <w:tcPr>
            <w:tcW w:w="1128" w:type="pct"/>
            <w:vAlign w:val="center"/>
          </w:tcPr>
          <w:p w:rsidR="00353B2A" w:rsidRPr="00B01395" w:rsidRDefault="00353B2A" w:rsidP="00656A87">
            <w:pPr>
              <w:widowControl w:val="0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Консистенция</w:t>
            </w:r>
          </w:p>
        </w:tc>
        <w:tc>
          <w:tcPr>
            <w:tcW w:w="1239" w:type="pct"/>
            <w:vAlign w:val="center"/>
          </w:tcPr>
          <w:p w:rsidR="00656A87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 xml:space="preserve">Неоднородная </w:t>
            </w:r>
          </w:p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с включением крупной жестковатой крошки</w:t>
            </w:r>
          </w:p>
        </w:tc>
        <w:tc>
          <w:tcPr>
            <w:tcW w:w="1137" w:type="pct"/>
            <w:vAlign w:val="center"/>
          </w:tcPr>
          <w:p w:rsidR="00656A87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 xml:space="preserve">Неоднородная </w:t>
            </w:r>
          </w:p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с включением мелкой мягкой крошки</w:t>
            </w:r>
          </w:p>
        </w:tc>
        <w:tc>
          <w:tcPr>
            <w:tcW w:w="1496" w:type="pct"/>
            <w:vAlign w:val="center"/>
          </w:tcPr>
          <w:p w:rsidR="00FE1A62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Однородная</w:t>
            </w:r>
            <w:r w:rsidR="00656A87">
              <w:rPr>
                <w:rFonts w:ascii="Arial" w:hAnsi="Arial" w:cs="Arial"/>
                <w:sz w:val="18"/>
              </w:rPr>
              <w:t>,</w:t>
            </w:r>
            <w:r w:rsidRPr="00B01395">
              <w:rPr>
                <w:rFonts w:ascii="Arial" w:hAnsi="Arial" w:cs="Arial"/>
                <w:sz w:val="18"/>
              </w:rPr>
              <w:t xml:space="preserve"> </w:t>
            </w:r>
          </w:p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с незначительным количес</w:t>
            </w:r>
            <w:r w:rsidRPr="00B01395">
              <w:rPr>
                <w:rFonts w:ascii="Arial" w:hAnsi="Arial" w:cs="Arial"/>
                <w:sz w:val="18"/>
              </w:rPr>
              <w:t>т</w:t>
            </w:r>
            <w:r w:rsidRPr="00B01395">
              <w:rPr>
                <w:rFonts w:ascii="Arial" w:hAnsi="Arial" w:cs="Arial"/>
                <w:sz w:val="18"/>
              </w:rPr>
              <w:t>вом крупного мягкого зерна, приобретающего одноро</w:t>
            </w:r>
            <w:r w:rsidRPr="00B01395">
              <w:rPr>
                <w:rFonts w:ascii="Arial" w:hAnsi="Arial" w:cs="Arial"/>
                <w:sz w:val="18"/>
              </w:rPr>
              <w:t>д</w:t>
            </w:r>
            <w:r w:rsidRPr="00B01395">
              <w:rPr>
                <w:rFonts w:ascii="Arial" w:hAnsi="Arial" w:cs="Arial"/>
                <w:sz w:val="18"/>
              </w:rPr>
              <w:t>ную структуру после механ</w:t>
            </w:r>
            <w:r w:rsidRPr="00B01395">
              <w:rPr>
                <w:rFonts w:ascii="Arial" w:hAnsi="Arial" w:cs="Arial"/>
                <w:sz w:val="18"/>
              </w:rPr>
              <w:t>и</w:t>
            </w:r>
            <w:r w:rsidRPr="00B01395">
              <w:rPr>
                <w:rFonts w:ascii="Arial" w:hAnsi="Arial" w:cs="Arial"/>
                <w:sz w:val="18"/>
              </w:rPr>
              <w:t>ческого воздействия</w:t>
            </w:r>
          </w:p>
        </w:tc>
      </w:tr>
      <w:tr w:rsidR="00B01395" w:rsidRPr="00B01395" w:rsidTr="00656A87">
        <w:trPr>
          <w:jc w:val="center"/>
        </w:trPr>
        <w:tc>
          <w:tcPr>
            <w:tcW w:w="1128" w:type="pct"/>
            <w:vAlign w:val="center"/>
          </w:tcPr>
          <w:p w:rsidR="00353B2A" w:rsidRPr="00B01395" w:rsidRDefault="00353B2A" w:rsidP="00656A87">
            <w:pPr>
              <w:widowControl w:val="0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Вкус и запах</w:t>
            </w:r>
          </w:p>
        </w:tc>
        <w:tc>
          <w:tcPr>
            <w:tcW w:w="1239" w:type="pct"/>
            <w:vAlign w:val="center"/>
          </w:tcPr>
          <w:p w:rsidR="00656A87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 xml:space="preserve">Привкус и запах </w:t>
            </w:r>
          </w:p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уксусной кислоты</w:t>
            </w:r>
          </w:p>
        </w:tc>
        <w:tc>
          <w:tcPr>
            <w:tcW w:w="1137" w:type="pct"/>
            <w:vAlign w:val="center"/>
          </w:tcPr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Кисловатый вкус</w:t>
            </w:r>
          </w:p>
        </w:tc>
        <w:tc>
          <w:tcPr>
            <w:tcW w:w="1496" w:type="pct"/>
            <w:vAlign w:val="center"/>
          </w:tcPr>
          <w:p w:rsidR="00656A87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 xml:space="preserve">Чистый, кисломолочный, </w:t>
            </w:r>
          </w:p>
          <w:p w:rsidR="00353B2A" w:rsidRPr="00B01395" w:rsidRDefault="00353B2A" w:rsidP="00656A87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без посторонних привкусов и запахов</w:t>
            </w:r>
          </w:p>
        </w:tc>
      </w:tr>
      <w:tr w:rsidR="00353B2A" w:rsidRPr="00B01395" w:rsidTr="00B01395">
        <w:trPr>
          <w:jc w:val="center"/>
        </w:trPr>
        <w:tc>
          <w:tcPr>
            <w:tcW w:w="1128" w:type="pct"/>
            <w:tcBorders>
              <w:bottom w:val="single" w:sz="4" w:space="0" w:color="auto"/>
            </w:tcBorders>
          </w:tcPr>
          <w:p w:rsidR="00353B2A" w:rsidRPr="00B01395" w:rsidRDefault="00353B2A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Цвет</w:t>
            </w:r>
          </w:p>
        </w:tc>
        <w:tc>
          <w:tcPr>
            <w:tcW w:w="3872" w:type="pct"/>
            <w:gridSpan w:val="3"/>
            <w:tcBorders>
              <w:bottom w:val="single" w:sz="4" w:space="0" w:color="auto"/>
            </w:tcBorders>
          </w:tcPr>
          <w:p w:rsidR="00353B2A" w:rsidRPr="00B01395" w:rsidRDefault="00353B2A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 xml:space="preserve">От белого до </w:t>
            </w:r>
            <w:r w:rsidR="00B01395" w:rsidRPr="00B01395">
              <w:rPr>
                <w:rFonts w:ascii="Arial" w:hAnsi="Arial" w:cs="Arial"/>
                <w:sz w:val="18"/>
              </w:rPr>
              <w:t>слабожелтого</w:t>
            </w:r>
            <w:r w:rsidRPr="00B01395">
              <w:rPr>
                <w:rFonts w:ascii="Arial" w:hAnsi="Arial" w:cs="Arial"/>
                <w:sz w:val="18"/>
              </w:rPr>
              <w:t xml:space="preserve"> оттенка</w:t>
            </w:r>
          </w:p>
        </w:tc>
      </w:tr>
      <w:tr w:rsidR="00B01395" w:rsidRPr="00B01395" w:rsidTr="00B01395">
        <w:trPr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B01395" w:rsidRPr="004D26AF" w:rsidRDefault="00B01395" w:rsidP="003E2C61">
            <w:pPr>
              <w:widowControl w:val="0"/>
              <w:jc w:val="center"/>
              <w:rPr>
                <w:rFonts w:ascii="Arial" w:hAnsi="Arial" w:cs="Arial"/>
                <w:sz w:val="10"/>
              </w:rPr>
            </w:pPr>
          </w:p>
        </w:tc>
      </w:tr>
    </w:tbl>
    <w:p w:rsidR="00B01395" w:rsidRDefault="00B01395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  <w:sectPr w:rsidR="00B01395" w:rsidSect="00B01395">
          <w:type w:val="continuous"/>
          <w:pgSz w:w="11906" w:h="16838"/>
          <w:pgMar w:top="1985" w:right="1418" w:bottom="1418" w:left="1418" w:header="1134" w:footer="1134" w:gutter="0"/>
          <w:cols w:space="391"/>
          <w:titlePg/>
          <w:docGrid w:linePitch="360"/>
        </w:sectPr>
      </w:pPr>
    </w:p>
    <w:p w:rsidR="004A6EE2" w:rsidRPr="004A6EE2" w:rsidRDefault="004A6EE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4A6EE2">
        <w:rPr>
          <w:rFonts w:ascii="Arial" w:hAnsi="Arial" w:cs="Arial"/>
          <w:sz w:val="20"/>
          <w:szCs w:val="20"/>
        </w:rPr>
        <w:lastRenderedPageBreak/>
        <w:t>При использовании ГДЛ удалось пол</w:t>
      </w:r>
      <w:r w:rsidRPr="004A6EE2">
        <w:rPr>
          <w:rFonts w:ascii="Arial" w:hAnsi="Arial" w:cs="Arial"/>
          <w:sz w:val="20"/>
          <w:szCs w:val="20"/>
        </w:rPr>
        <w:t>у</w:t>
      </w:r>
      <w:r w:rsidRPr="004A6EE2">
        <w:rPr>
          <w:rFonts w:ascii="Arial" w:hAnsi="Arial" w:cs="Arial"/>
          <w:sz w:val="20"/>
          <w:szCs w:val="20"/>
        </w:rPr>
        <w:t>чить чистый приятный кисломолочный вкус и запах, а также однородную мажущуюся ко</w:t>
      </w:r>
      <w:r w:rsidRPr="004A6EE2">
        <w:rPr>
          <w:rFonts w:ascii="Arial" w:hAnsi="Arial" w:cs="Arial"/>
          <w:sz w:val="20"/>
          <w:szCs w:val="20"/>
        </w:rPr>
        <w:t>н</w:t>
      </w:r>
      <w:r w:rsidRPr="004A6EE2">
        <w:rPr>
          <w:rFonts w:ascii="Arial" w:hAnsi="Arial" w:cs="Arial"/>
          <w:sz w:val="20"/>
          <w:szCs w:val="20"/>
        </w:rPr>
        <w:t>систенцию.</w:t>
      </w:r>
    </w:p>
    <w:p w:rsidR="005862EF" w:rsidRPr="003E2C61" w:rsidRDefault="004A6EE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4A6EE2">
        <w:rPr>
          <w:rFonts w:ascii="Arial" w:hAnsi="Arial" w:cs="Arial"/>
          <w:sz w:val="20"/>
          <w:szCs w:val="20"/>
        </w:rPr>
        <w:lastRenderedPageBreak/>
        <w:t>В таблице 2 представлены данные ф</w:t>
      </w:r>
      <w:r w:rsidRPr="004A6EE2">
        <w:rPr>
          <w:rFonts w:ascii="Arial" w:hAnsi="Arial" w:cs="Arial"/>
          <w:sz w:val="20"/>
          <w:szCs w:val="20"/>
        </w:rPr>
        <w:t>и</w:t>
      </w:r>
      <w:r w:rsidRPr="004A6EE2">
        <w:rPr>
          <w:rFonts w:ascii="Arial" w:hAnsi="Arial" w:cs="Arial"/>
          <w:sz w:val="20"/>
          <w:szCs w:val="20"/>
        </w:rPr>
        <w:t>зико-химических исследований экспериме</w:t>
      </w:r>
      <w:r w:rsidRPr="004A6EE2">
        <w:rPr>
          <w:rFonts w:ascii="Arial" w:hAnsi="Arial" w:cs="Arial"/>
          <w:sz w:val="20"/>
          <w:szCs w:val="20"/>
        </w:rPr>
        <w:t>н</w:t>
      </w:r>
      <w:r w:rsidRPr="004A6EE2">
        <w:rPr>
          <w:rFonts w:ascii="Arial" w:hAnsi="Arial" w:cs="Arial"/>
          <w:sz w:val="20"/>
          <w:szCs w:val="20"/>
        </w:rPr>
        <w:t>тальных образцов кисломолочного сыра с комбинированным подкислением.</w:t>
      </w:r>
    </w:p>
    <w:p w:rsidR="00B01395" w:rsidRPr="00B01395" w:rsidRDefault="00B01395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B01395" w:rsidRPr="00B01395" w:rsidSect="00580744">
          <w:type w:val="continuous"/>
          <w:pgSz w:w="11906" w:h="16838"/>
          <w:pgMar w:top="1985" w:right="1418" w:bottom="1418" w:left="1418" w:header="1134" w:footer="1134" w:gutter="0"/>
          <w:cols w:num="2" w:space="391"/>
          <w:titlePg/>
          <w:docGrid w:linePitch="360"/>
        </w:sectPr>
      </w:pPr>
    </w:p>
    <w:p w:rsidR="003E2C61" w:rsidRPr="003E2C61" w:rsidRDefault="003E2C61" w:rsidP="003E2C61">
      <w:pPr>
        <w:widowControl w:val="0"/>
        <w:spacing w:after="0" w:line="240" w:lineRule="auto"/>
        <w:jc w:val="both"/>
        <w:rPr>
          <w:rFonts w:ascii="Arial" w:hAnsi="Arial" w:cs="Arial"/>
          <w:sz w:val="12"/>
          <w:szCs w:val="20"/>
        </w:rPr>
      </w:pPr>
    </w:p>
    <w:p w:rsidR="00B01395" w:rsidRPr="004A6EE2" w:rsidRDefault="00B01395" w:rsidP="003E2C6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EE2">
        <w:rPr>
          <w:rFonts w:ascii="Arial" w:hAnsi="Arial" w:cs="Arial"/>
          <w:sz w:val="20"/>
          <w:szCs w:val="20"/>
        </w:rPr>
        <w:t>Таблица 2 – Физико-химические показатели сыра и сыворотки</w:t>
      </w:r>
    </w:p>
    <w:p w:rsidR="007343C3" w:rsidRPr="003E2C61" w:rsidRDefault="007343C3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ru-RU"/>
        </w:rPr>
      </w:pPr>
    </w:p>
    <w:p w:rsidR="004A6EE2" w:rsidRPr="00DD343B" w:rsidRDefault="004A6EE2" w:rsidP="003E2C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Table </w:t>
      </w:r>
      <w:r w:rsidRPr="00DD343B">
        <w:rPr>
          <w:rFonts w:ascii="Arial" w:eastAsia="Times New Roman" w:hAnsi="Arial" w:cs="Arial"/>
          <w:sz w:val="20"/>
          <w:szCs w:val="20"/>
          <w:lang w:val="en-US" w:eastAsia="ru-RU"/>
        </w:rPr>
        <w:t>2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656A87" w:rsidRPr="00656A87">
        <w:rPr>
          <w:rFonts w:ascii="Arial" w:eastAsia="Times New Roman" w:hAnsi="Arial" w:cs="Arial"/>
          <w:sz w:val="20"/>
          <w:szCs w:val="20"/>
          <w:lang w:val="en-US" w:eastAsia="ru-RU"/>
        </w:rPr>
        <w:t>-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DD343B" w:rsidRPr="00DD343B">
        <w:rPr>
          <w:rFonts w:ascii="Arial" w:eastAsia="Times New Roman" w:hAnsi="Arial" w:cs="Arial"/>
          <w:sz w:val="20"/>
          <w:szCs w:val="20"/>
          <w:lang w:val="en-US" w:eastAsia="ru-RU"/>
        </w:rPr>
        <w:t>Physico-chemical parameters of cheese and whey</w:t>
      </w:r>
    </w:p>
    <w:p w:rsidR="005862EF" w:rsidRPr="007343C3" w:rsidRDefault="005862EF" w:rsidP="003E2C61">
      <w:pPr>
        <w:widowControl w:val="0"/>
        <w:spacing w:after="0" w:line="240" w:lineRule="auto"/>
        <w:rPr>
          <w:rFonts w:ascii="Arial" w:hAnsi="Arial" w:cs="Arial"/>
          <w:sz w:val="8"/>
          <w:szCs w:val="20"/>
          <w:lang w:val="en-US"/>
        </w:rPr>
      </w:pPr>
    </w:p>
    <w:tbl>
      <w:tblPr>
        <w:tblStyle w:val="a9"/>
        <w:tblW w:w="9305" w:type="dxa"/>
        <w:tblLayout w:type="fixed"/>
        <w:tblLook w:val="01E0"/>
      </w:tblPr>
      <w:tblGrid>
        <w:gridCol w:w="1825"/>
        <w:gridCol w:w="1402"/>
        <w:gridCol w:w="1591"/>
        <w:gridCol w:w="2126"/>
        <w:gridCol w:w="2361"/>
      </w:tblGrid>
      <w:tr w:rsidR="004A6EE2" w:rsidRPr="00DB6BCD" w:rsidTr="00656A87">
        <w:tc>
          <w:tcPr>
            <w:tcW w:w="1825" w:type="dxa"/>
            <w:vMerge w:val="restart"/>
            <w:vAlign w:val="center"/>
          </w:tcPr>
          <w:p w:rsidR="004A6EE2" w:rsidRPr="00DB6BCD" w:rsidRDefault="004A6EE2" w:rsidP="00656A87">
            <w:pPr>
              <w:widowControl w:val="0"/>
              <w:jc w:val="center"/>
              <w:rPr>
                <w:rFonts w:ascii="Arial" w:hAnsi="Arial" w:cs="Arial"/>
              </w:rPr>
            </w:pPr>
            <w:r w:rsidRPr="00DB6BCD">
              <w:rPr>
                <w:rFonts w:ascii="Arial" w:hAnsi="Arial" w:cs="Arial"/>
              </w:rPr>
              <w:t>Подкислитель</w:t>
            </w:r>
          </w:p>
        </w:tc>
        <w:tc>
          <w:tcPr>
            <w:tcW w:w="2993" w:type="dxa"/>
            <w:gridSpan w:val="2"/>
            <w:vAlign w:val="center"/>
          </w:tcPr>
          <w:p w:rsidR="004A6EE2" w:rsidRPr="00DB6BCD" w:rsidRDefault="004A6EE2" w:rsidP="00656A87">
            <w:pPr>
              <w:widowControl w:val="0"/>
              <w:jc w:val="center"/>
              <w:rPr>
                <w:rFonts w:ascii="Arial" w:hAnsi="Arial" w:cs="Arial"/>
              </w:rPr>
            </w:pPr>
            <w:r w:rsidRPr="00DB6BCD">
              <w:rPr>
                <w:rFonts w:ascii="Arial" w:hAnsi="Arial" w:cs="Arial"/>
              </w:rPr>
              <w:t>Активная кислотность,</w:t>
            </w:r>
          </w:p>
          <w:p w:rsidR="004A6EE2" w:rsidRPr="00DB6BCD" w:rsidRDefault="004A6EE2" w:rsidP="00656A87">
            <w:pPr>
              <w:widowControl w:val="0"/>
              <w:jc w:val="center"/>
              <w:rPr>
                <w:rFonts w:ascii="Arial" w:hAnsi="Arial" w:cs="Arial"/>
              </w:rPr>
            </w:pPr>
            <w:r w:rsidRPr="00DB6BCD">
              <w:rPr>
                <w:rFonts w:ascii="Arial" w:hAnsi="Arial" w:cs="Arial"/>
              </w:rPr>
              <w:t>ед. рН</w:t>
            </w:r>
          </w:p>
        </w:tc>
        <w:tc>
          <w:tcPr>
            <w:tcW w:w="2126" w:type="dxa"/>
            <w:vMerge w:val="restart"/>
            <w:vAlign w:val="center"/>
          </w:tcPr>
          <w:p w:rsidR="004A6EE2" w:rsidRPr="00DB6BCD" w:rsidRDefault="004A6EE2" w:rsidP="00656A87">
            <w:pPr>
              <w:widowControl w:val="0"/>
              <w:jc w:val="center"/>
              <w:rPr>
                <w:rFonts w:ascii="Arial" w:hAnsi="Arial" w:cs="Arial"/>
              </w:rPr>
            </w:pPr>
            <w:r w:rsidRPr="00DB6BCD">
              <w:rPr>
                <w:rFonts w:ascii="Arial" w:hAnsi="Arial" w:cs="Arial"/>
              </w:rPr>
              <w:t>Выход сыра, %</w:t>
            </w:r>
          </w:p>
        </w:tc>
        <w:tc>
          <w:tcPr>
            <w:tcW w:w="2361" w:type="dxa"/>
            <w:vMerge w:val="restart"/>
            <w:vAlign w:val="center"/>
          </w:tcPr>
          <w:p w:rsidR="004A6EE2" w:rsidRPr="00DB6BCD" w:rsidRDefault="004A6EE2" w:rsidP="00656A87">
            <w:pPr>
              <w:widowControl w:val="0"/>
              <w:jc w:val="center"/>
              <w:rPr>
                <w:rFonts w:ascii="Arial" w:hAnsi="Arial" w:cs="Arial"/>
              </w:rPr>
            </w:pPr>
            <w:r w:rsidRPr="00DB6BCD">
              <w:rPr>
                <w:rFonts w:ascii="Arial" w:hAnsi="Arial" w:cs="Arial"/>
              </w:rPr>
              <w:t>Массовая доля влаги, %</w:t>
            </w:r>
          </w:p>
        </w:tc>
      </w:tr>
      <w:tr w:rsidR="004A6EE2" w:rsidRPr="00DB6BCD" w:rsidTr="00B01395">
        <w:tc>
          <w:tcPr>
            <w:tcW w:w="1825" w:type="dxa"/>
            <w:vMerge/>
          </w:tcPr>
          <w:p w:rsidR="004A6EE2" w:rsidRPr="00DB6BCD" w:rsidRDefault="004A6EE2" w:rsidP="003E2C6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4A6EE2" w:rsidRPr="00DB6BCD" w:rsidRDefault="004A6EE2" w:rsidP="003E2C61">
            <w:pPr>
              <w:widowControl w:val="0"/>
              <w:jc w:val="center"/>
              <w:rPr>
                <w:rFonts w:ascii="Arial" w:hAnsi="Arial" w:cs="Arial"/>
              </w:rPr>
            </w:pPr>
            <w:r w:rsidRPr="00DB6BCD">
              <w:rPr>
                <w:rFonts w:ascii="Arial" w:hAnsi="Arial" w:cs="Arial"/>
              </w:rPr>
              <w:t>сыворотки</w:t>
            </w:r>
          </w:p>
        </w:tc>
        <w:tc>
          <w:tcPr>
            <w:tcW w:w="1591" w:type="dxa"/>
          </w:tcPr>
          <w:p w:rsidR="004A6EE2" w:rsidRPr="00DB6BCD" w:rsidRDefault="004A6EE2" w:rsidP="003E2C61">
            <w:pPr>
              <w:widowControl w:val="0"/>
              <w:jc w:val="center"/>
              <w:rPr>
                <w:rFonts w:ascii="Arial" w:hAnsi="Arial" w:cs="Arial"/>
              </w:rPr>
            </w:pPr>
            <w:r w:rsidRPr="00DB6BCD">
              <w:rPr>
                <w:rFonts w:ascii="Arial" w:hAnsi="Arial" w:cs="Arial"/>
              </w:rPr>
              <w:t>сыра</w:t>
            </w:r>
          </w:p>
        </w:tc>
        <w:tc>
          <w:tcPr>
            <w:tcW w:w="2126" w:type="dxa"/>
            <w:vMerge/>
          </w:tcPr>
          <w:p w:rsidR="004A6EE2" w:rsidRPr="00DB6BCD" w:rsidRDefault="004A6EE2" w:rsidP="003E2C6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1" w:type="dxa"/>
            <w:vMerge/>
          </w:tcPr>
          <w:p w:rsidR="004A6EE2" w:rsidRPr="00DB6BCD" w:rsidRDefault="004A6EE2" w:rsidP="003E2C6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A6EE2" w:rsidRPr="00DB6BCD" w:rsidTr="00656A87">
        <w:tc>
          <w:tcPr>
            <w:tcW w:w="1825" w:type="dxa"/>
            <w:vAlign w:val="center"/>
          </w:tcPr>
          <w:p w:rsidR="004A6EE2" w:rsidRPr="00B01395" w:rsidRDefault="004A6EE2" w:rsidP="00656A87">
            <w:pPr>
              <w:widowControl w:val="0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Уксусная кислота</w:t>
            </w:r>
          </w:p>
        </w:tc>
        <w:tc>
          <w:tcPr>
            <w:tcW w:w="1402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4,77±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0,15</w:t>
            </w:r>
          </w:p>
        </w:tc>
        <w:tc>
          <w:tcPr>
            <w:tcW w:w="1591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4,27±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0,10</w:t>
            </w:r>
          </w:p>
        </w:tc>
        <w:tc>
          <w:tcPr>
            <w:tcW w:w="2126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22,3±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0,15</w:t>
            </w:r>
          </w:p>
        </w:tc>
        <w:tc>
          <w:tcPr>
            <w:tcW w:w="2361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58,9±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0,20</w:t>
            </w:r>
          </w:p>
        </w:tc>
      </w:tr>
      <w:tr w:rsidR="004A6EE2" w:rsidRPr="00DB6BCD" w:rsidTr="00656A87">
        <w:tc>
          <w:tcPr>
            <w:tcW w:w="1825" w:type="dxa"/>
            <w:vAlign w:val="center"/>
          </w:tcPr>
          <w:p w:rsidR="004A6EE2" w:rsidRPr="00B01395" w:rsidRDefault="004A6EE2" w:rsidP="00656A87">
            <w:pPr>
              <w:widowControl w:val="0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Лимонная кислота</w:t>
            </w:r>
          </w:p>
        </w:tc>
        <w:tc>
          <w:tcPr>
            <w:tcW w:w="1402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4,71±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0,11</w:t>
            </w:r>
          </w:p>
        </w:tc>
        <w:tc>
          <w:tcPr>
            <w:tcW w:w="1591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4,35±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0,08</w:t>
            </w:r>
          </w:p>
        </w:tc>
        <w:tc>
          <w:tcPr>
            <w:tcW w:w="2126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21,9±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0,11</w:t>
            </w:r>
          </w:p>
        </w:tc>
        <w:tc>
          <w:tcPr>
            <w:tcW w:w="2361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58,1±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0,16</w:t>
            </w:r>
          </w:p>
        </w:tc>
      </w:tr>
      <w:tr w:rsidR="004A6EE2" w:rsidRPr="00DB6BCD" w:rsidTr="00656A87">
        <w:tc>
          <w:tcPr>
            <w:tcW w:w="1825" w:type="dxa"/>
            <w:vAlign w:val="center"/>
          </w:tcPr>
          <w:p w:rsidR="004A6EE2" w:rsidRPr="00B01395" w:rsidRDefault="004A6EE2" w:rsidP="00656A87">
            <w:pPr>
              <w:widowControl w:val="0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ГДЛ</w:t>
            </w:r>
          </w:p>
        </w:tc>
        <w:tc>
          <w:tcPr>
            <w:tcW w:w="1402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4,60±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0,10</w:t>
            </w:r>
          </w:p>
        </w:tc>
        <w:tc>
          <w:tcPr>
            <w:tcW w:w="1591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4,43±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0,12</w:t>
            </w:r>
          </w:p>
        </w:tc>
        <w:tc>
          <w:tcPr>
            <w:tcW w:w="2126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21,5±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0,13</w:t>
            </w:r>
          </w:p>
        </w:tc>
        <w:tc>
          <w:tcPr>
            <w:tcW w:w="2361" w:type="dxa"/>
          </w:tcPr>
          <w:p w:rsidR="00DB6BCD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56,8±</w:t>
            </w:r>
          </w:p>
          <w:p w:rsidR="004A6EE2" w:rsidRPr="00B01395" w:rsidRDefault="004A6EE2" w:rsidP="003E2C61">
            <w:pPr>
              <w:widowControl w:val="0"/>
              <w:jc w:val="center"/>
              <w:rPr>
                <w:rFonts w:ascii="Arial" w:hAnsi="Arial" w:cs="Arial"/>
                <w:sz w:val="18"/>
              </w:rPr>
            </w:pPr>
            <w:r w:rsidRPr="00B01395">
              <w:rPr>
                <w:rFonts w:ascii="Arial" w:hAnsi="Arial" w:cs="Arial"/>
                <w:sz w:val="18"/>
              </w:rPr>
              <w:t>0,17</w:t>
            </w:r>
          </w:p>
        </w:tc>
      </w:tr>
    </w:tbl>
    <w:p w:rsidR="007343C3" w:rsidRPr="003E2C61" w:rsidRDefault="007343C3" w:rsidP="003E2C61">
      <w:pPr>
        <w:widowControl w:val="0"/>
        <w:spacing w:after="0" w:line="240" w:lineRule="auto"/>
        <w:rPr>
          <w:rFonts w:ascii="Arial" w:hAnsi="Arial" w:cs="Arial"/>
          <w:sz w:val="10"/>
          <w:szCs w:val="20"/>
        </w:rPr>
      </w:pPr>
    </w:p>
    <w:p w:rsidR="00383A69" w:rsidRDefault="00383A69" w:rsidP="003E2C6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  <w:sectPr w:rsidR="00383A69" w:rsidSect="00B01395">
          <w:type w:val="continuous"/>
          <w:pgSz w:w="11906" w:h="16838"/>
          <w:pgMar w:top="1985" w:right="1418" w:bottom="1418" w:left="1418" w:header="1134" w:footer="1134" w:gutter="0"/>
          <w:cols w:space="391"/>
          <w:titlePg/>
          <w:docGrid w:linePitch="360"/>
        </w:sectPr>
      </w:pPr>
    </w:p>
    <w:p w:rsidR="00DB6BCD" w:rsidRPr="00DB6BCD" w:rsidRDefault="00DB6BCD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 w:rsidRPr="00DB6BCD">
        <w:rPr>
          <w:rFonts w:ascii="Arial" w:hAnsi="Arial" w:cs="Arial"/>
          <w:sz w:val="20"/>
          <w:szCs w:val="20"/>
        </w:rPr>
        <w:lastRenderedPageBreak/>
        <w:t>Как видно из таблицы 2, наибольший выход сыра с высоким значением массовой доли влаги отмечен при использовании в к</w:t>
      </w:r>
      <w:r w:rsidRPr="00DB6BCD">
        <w:rPr>
          <w:rFonts w:ascii="Arial" w:hAnsi="Arial" w:cs="Arial"/>
          <w:sz w:val="20"/>
          <w:szCs w:val="20"/>
        </w:rPr>
        <w:t>а</w:t>
      </w:r>
      <w:r w:rsidRPr="00DB6BCD">
        <w:rPr>
          <w:rFonts w:ascii="Arial" w:hAnsi="Arial" w:cs="Arial"/>
          <w:sz w:val="20"/>
          <w:szCs w:val="20"/>
        </w:rPr>
        <w:t>честве подкислителя уксусной кислоты, чуть меньше лимонной и еще меньше ГДЛ. Пол</w:t>
      </w:r>
      <w:r w:rsidRPr="00DB6BCD">
        <w:rPr>
          <w:rFonts w:ascii="Arial" w:hAnsi="Arial" w:cs="Arial"/>
          <w:sz w:val="20"/>
          <w:szCs w:val="20"/>
        </w:rPr>
        <w:t>у</w:t>
      </w:r>
      <w:r w:rsidRPr="00DB6BCD">
        <w:rPr>
          <w:rFonts w:ascii="Arial" w:hAnsi="Arial" w:cs="Arial"/>
          <w:sz w:val="20"/>
          <w:szCs w:val="20"/>
        </w:rPr>
        <w:t>ченный результат объясняет наличие св</w:t>
      </w:r>
      <w:r w:rsidRPr="00DB6BCD">
        <w:rPr>
          <w:rFonts w:ascii="Arial" w:hAnsi="Arial" w:cs="Arial"/>
          <w:sz w:val="20"/>
          <w:szCs w:val="20"/>
        </w:rPr>
        <w:t>о</w:t>
      </w:r>
      <w:r w:rsidRPr="00DB6BCD">
        <w:rPr>
          <w:rFonts w:ascii="Arial" w:hAnsi="Arial" w:cs="Arial"/>
          <w:sz w:val="20"/>
          <w:szCs w:val="20"/>
        </w:rPr>
        <w:lastRenderedPageBreak/>
        <w:t>бодной влаги в виде выделившейся сыворо</w:t>
      </w:r>
      <w:r w:rsidRPr="00DB6BCD">
        <w:rPr>
          <w:rFonts w:ascii="Arial" w:hAnsi="Arial" w:cs="Arial"/>
          <w:sz w:val="20"/>
          <w:szCs w:val="20"/>
        </w:rPr>
        <w:t>т</w:t>
      </w:r>
      <w:r w:rsidRPr="00DB6BCD">
        <w:rPr>
          <w:rFonts w:ascii="Arial" w:hAnsi="Arial" w:cs="Arial"/>
          <w:sz w:val="20"/>
          <w:szCs w:val="20"/>
        </w:rPr>
        <w:t xml:space="preserve">ки в этих образцах в процессе их охлаждения. При использовании глюконовой кислоты в предварительном подкислении консистенция сыра была наиболее однородной и связной. По активной кислотности образцы сыра с ГДЛ </w:t>
      </w:r>
      <w:r w:rsidRPr="00DB6BCD">
        <w:rPr>
          <w:rFonts w:ascii="Arial" w:hAnsi="Arial" w:cs="Arial"/>
          <w:sz w:val="20"/>
          <w:szCs w:val="20"/>
        </w:rPr>
        <w:lastRenderedPageBreak/>
        <w:t>имели более высокий рН, чем образцы с л</w:t>
      </w:r>
      <w:r w:rsidRPr="00DB6BCD">
        <w:rPr>
          <w:rFonts w:ascii="Arial" w:hAnsi="Arial" w:cs="Arial"/>
          <w:sz w:val="20"/>
          <w:szCs w:val="20"/>
        </w:rPr>
        <w:t>и</w:t>
      </w:r>
      <w:r w:rsidRPr="00DB6BCD">
        <w:rPr>
          <w:rFonts w:ascii="Arial" w:hAnsi="Arial" w:cs="Arial"/>
          <w:sz w:val="20"/>
          <w:szCs w:val="20"/>
        </w:rPr>
        <w:t>монной и уксусной кислотами. Кислотность сыворотки,</w:t>
      </w:r>
      <w:r w:rsidR="00656A87">
        <w:rPr>
          <w:rFonts w:ascii="Arial" w:hAnsi="Arial" w:cs="Arial"/>
          <w:sz w:val="20"/>
          <w:szCs w:val="20"/>
        </w:rPr>
        <w:t xml:space="preserve"> </w:t>
      </w:r>
      <w:r w:rsidRPr="00DB6BCD">
        <w:rPr>
          <w:rFonts w:ascii="Arial" w:hAnsi="Arial" w:cs="Arial"/>
          <w:sz w:val="20"/>
          <w:szCs w:val="20"/>
        </w:rPr>
        <w:t>наоборот, у образцов с лимонной и уксусной кислотами была чуть выше. Пол</w:t>
      </w:r>
      <w:r w:rsidRPr="00DB6BCD">
        <w:rPr>
          <w:rFonts w:ascii="Arial" w:hAnsi="Arial" w:cs="Arial"/>
          <w:sz w:val="20"/>
          <w:szCs w:val="20"/>
        </w:rPr>
        <w:t>у</w:t>
      </w:r>
      <w:r w:rsidRPr="00DB6BCD">
        <w:rPr>
          <w:rFonts w:ascii="Arial" w:hAnsi="Arial" w:cs="Arial"/>
          <w:sz w:val="20"/>
          <w:szCs w:val="20"/>
        </w:rPr>
        <w:t>ченный результат по активной кислотности свидетельствует о том, что использование ГДЛ способствует наилучшему и наиболее полному выделению более кислой сыворотки во время</w:t>
      </w:r>
      <w:r w:rsidR="00656A87">
        <w:rPr>
          <w:rFonts w:ascii="Arial" w:hAnsi="Arial" w:cs="Arial"/>
          <w:sz w:val="20"/>
          <w:szCs w:val="20"/>
        </w:rPr>
        <w:t xml:space="preserve"> </w:t>
      </w:r>
      <w:r w:rsidRPr="00DB6BCD">
        <w:rPr>
          <w:rFonts w:ascii="Arial" w:hAnsi="Arial" w:cs="Arial"/>
          <w:sz w:val="20"/>
          <w:szCs w:val="20"/>
        </w:rPr>
        <w:t>самопрессования и получению б</w:t>
      </w:r>
      <w:r w:rsidRPr="00DB6BCD">
        <w:rPr>
          <w:rFonts w:ascii="Arial" w:hAnsi="Arial" w:cs="Arial"/>
          <w:sz w:val="20"/>
          <w:szCs w:val="20"/>
        </w:rPr>
        <w:t>о</w:t>
      </w:r>
      <w:r w:rsidRPr="00DB6BCD">
        <w:rPr>
          <w:rFonts w:ascii="Arial" w:hAnsi="Arial" w:cs="Arial"/>
          <w:sz w:val="20"/>
          <w:szCs w:val="20"/>
        </w:rPr>
        <w:t>лее плотного и менее кислого образца сыра.</w:t>
      </w:r>
    </w:p>
    <w:p w:rsidR="004A6EE2" w:rsidRPr="00FA5017" w:rsidRDefault="004A6EE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10"/>
          <w:szCs w:val="20"/>
        </w:rPr>
      </w:pPr>
    </w:p>
    <w:p w:rsidR="00104033" w:rsidRPr="00104033" w:rsidRDefault="00104033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4033">
        <w:rPr>
          <w:rFonts w:ascii="Arial" w:hAnsi="Arial" w:cs="Arial"/>
          <w:b/>
          <w:bCs/>
          <w:sz w:val="20"/>
          <w:szCs w:val="20"/>
        </w:rPr>
        <w:t>ВЫВОДЫ</w:t>
      </w:r>
    </w:p>
    <w:p w:rsidR="00104033" w:rsidRPr="00FA5017" w:rsidRDefault="00104033" w:rsidP="003E2C61">
      <w:pPr>
        <w:widowControl w:val="0"/>
        <w:spacing w:after="0" w:line="240" w:lineRule="auto"/>
        <w:jc w:val="center"/>
        <w:rPr>
          <w:rFonts w:ascii="Arial" w:hAnsi="Arial" w:cs="Arial"/>
          <w:sz w:val="14"/>
          <w:szCs w:val="20"/>
        </w:rPr>
      </w:pPr>
    </w:p>
    <w:p w:rsidR="005C485B" w:rsidRPr="00B43197" w:rsidRDefault="00DB6BCD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20"/>
          <w:szCs w:val="20"/>
        </w:rPr>
      </w:pPr>
      <w:r w:rsidRPr="00B43197">
        <w:rPr>
          <w:rFonts w:ascii="Arial" w:hAnsi="Arial" w:cs="Arial"/>
          <w:spacing w:val="-4"/>
          <w:sz w:val="20"/>
          <w:szCs w:val="20"/>
        </w:rPr>
        <w:t>В результате проведения научно-практических исследований по разработке те</w:t>
      </w:r>
      <w:r w:rsidRPr="00B43197">
        <w:rPr>
          <w:rFonts w:ascii="Arial" w:hAnsi="Arial" w:cs="Arial"/>
          <w:spacing w:val="-4"/>
          <w:sz w:val="20"/>
          <w:szCs w:val="20"/>
        </w:rPr>
        <w:t>х</w:t>
      </w:r>
      <w:r w:rsidRPr="00B43197">
        <w:rPr>
          <w:rFonts w:ascii="Arial" w:hAnsi="Arial" w:cs="Arial"/>
          <w:spacing w:val="-4"/>
          <w:sz w:val="20"/>
          <w:szCs w:val="20"/>
        </w:rPr>
        <w:t>нологии нового кисломолочного сыра с комб</w:t>
      </w:r>
      <w:r w:rsidRPr="00B43197">
        <w:rPr>
          <w:rFonts w:ascii="Arial" w:hAnsi="Arial" w:cs="Arial"/>
          <w:spacing w:val="-4"/>
          <w:sz w:val="20"/>
          <w:szCs w:val="20"/>
        </w:rPr>
        <w:t>и</w:t>
      </w:r>
      <w:r w:rsidRPr="00B43197">
        <w:rPr>
          <w:rFonts w:ascii="Arial" w:hAnsi="Arial" w:cs="Arial"/>
          <w:spacing w:val="-4"/>
          <w:sz w:val="20"/>
          <w:szCs w:val="20"/>
        </w:rPr>
        <w:t>нированным подкислением</w:t>
      </w:r>
      <w:r w:rsidR="00656A87">
        <w:rPr>
          <w:rFonts w:ascii="Arial" w:hAnsi="Arial" w:cs="Arial"/>
          <w:spacing w:val="-4"/>
          <w:sz w:val="20"/>
          <w:szCs w:val="20"/>
        </w:rPr>
        <w:t xml:space="preserve"> </w:t>
      </w:r>
      <w:r w:rsidRPr="00B43197">
        <w:rPr>
          <w:rFonts w:ascii="Arial" w:hAnsi="Arial" w:cs="Arial"/>
          <w:spacing w:val="-4"/>
          <w:sz w:val="20"/>
          <w:szCs w:val="20"/>
        </w:rPr>
        <w:t>в качестве кисло</w:t>
      </w:r>
      <w:r w:rsidRPr="00B43197">
        <w:rPr>
          <w:rFonts w:ascii="Arial" w:hAnsi="Arial" w:cs="Arial"/>
          <w:spacing w:val="-4"/>
          <w:sz w:val="20"/>
          <w:szCs w:val="20"/>
        </w:rPr>
        <w:t>т</w:t>
      </w:r>
      <w:r w:rsidRPr="00B43197">
        <w:rPr>
          <w:rFonts w:ascii="Arial" w:hAnsi="Arial" w:cs="Arial"/>
          <w:spacing w:val="-4"/>
          <w:sz w:val="20"/>
          <w:szCs w:val="20"/>
        </w:rPr>
        <w:t xml:space="preserve">ного агента </w:t>
      </w:r>
      <w:r w:rsidR="00A42392" w:rsidRPr="00B43197">
        <w:rPr>
          <w:rFonts w:ascii="Arial" w:hAnsi="Arial" w:cs="Arial"/>
          <w:spacing w:val="-4"/>
          <w:sz w:val="20"/>
          <w:szCs w:val="20"/>
        </w:rPr>
        <w:t>рекомендован</w:t>
      </w:r>
      <w:r w:rsidR="005C485B" w:rsidRPr="00B43197">
        <w:rPr>
          <w:rFonts w:ascii="Arial" w:hAnsi="Arial" w:cs="Arial"/>
          <w:spacing w:val="-4"/>
          <w:sz w:val="20"/>
          <w:szCs w:val="20"/>
        </w:rPr>
        <w:t>о следующее:</w:t>
      </w:r>
    </w:p>
    <w:p w:rsidR="005C485B" w:rsidRDefault="005C485B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применение</w:t>
      </w:r>
      <w:r w:rsidR="00656A87">
        <w:rPr>
          <w:rFonts w:ascii="Arial" w:hAnsi="Arial" w:cs="Arial"/>
          <w:sz w:val="20"/>
          <w:szCs w:val="20"/>
        </w:rPr>
        <w:t xml:space="preserve"> </w:t>
      </w:r>
      <w:r w:rsidR="00DB6BCD" w:rsidRPr="00DB6BCD">
        <w:rPr>
          <w:rFonts w:ascii="Arial" w:hAnsi="Arial" w:cs="Arial"/>
          <w:sz w:val="20"/>
          <w:szCs w:val="20"/>
        </w:rPr>
        <w:t>глюконо-дельта-лактон для предварительного прямого подкисления</w:t>
      </w:r>
      <w:r w:rsidR="00656A87">
        <w:rPr>
          <w:rFonts w:ascii="Arial" w:hAnsi="Arial" w:cs="Arial"/>
          <w:sz w:val="20"/>
          <w:szCs w:val="20"/>
        </w:rPr>
        <w:t>;</w:t>
      </w:r>
      <w:r w:rsidR="00DB6BCD" w:rsidRPr="00DB6BCD">
        <w:rPr>
          <w:rFonts w:ascii="Arial" w:hAnsi="Arial" w:cs="Arial"/>
          <w:sz w:val="20"/>
          <w:szCs w:val="20"/>
        </w:rPr>
        <w:t xml:space="preserve"> </w:t>
      </w:r>
    </w:p>
    <w:p w:rsidR="00B451FF" w:rsidRDefault="005C485B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использование </w:t>
      </w:r>
      <w:r w:rsidR="00DB6BCD" w:rsidRPr="00DB6BCD">
        <w:rPr>
          <w:rFonts w:ascii="Arial" w:hAnsi="Arial" w:cs="Arial"/>
          <w:sz w:val="20"/>
          <w:szCs w:val="20"/>
        </w:rPr>
        <w:t>мезофильн</w:t>
      </w:r>
      <w:r w:rsidR="00B451FF">
        <w:rPr>
          <w:rFonts w:ascii="Arial" w:hAnsi="Arial" w:cs="Arial"/>
          <w:sz w:val="20"/>
          <w:szCs w:val="20"/>
        </w:rPr>
        <w:t>ого</w:t>
      </w:r>
      <w:r w:rsidR="00DB6BCD" w:rsidRPr="00DB6BCD">
        <w:rPr>
          <w:rFonts w:ascii="Arial" w:hAnsi="Arial" w:cs="Arial"/>
          <w:sz w:val="20"/>
          <w:szCs w:val="20"/>
        </w:rPr>
        <w:t xml:space="preserve"> тип</w:t>
      </w:r>
      <w:r w:rsidR="00B451FF">
        <w:rPr>
          <w:rFonts w:ascii="Arial" w:hAnsi="Arial" w:cs="Arial"/>
          <w:sz w:val="20"/>
          <w:szCs w:val="20"/>
        </w:rPr>
        <w:t>а</w:t>
      </w:r>
      <w:r w:rsidR="00DB6BCD" w:rsidRPr="00DB6BCD">
        <w:rPr>
          <w:rFonts w:ascii="Arial" w:hAnsi="Arial" w:cs="Arial"/>
          <w:sz w:val="20"/>
          <w:szCs w:val="20"/>
        </w:rPr>
        <w:t xml:space="preserve"> ба</w:t>
      </w:r>
      <w:r w:rsidR="00DB6BCD" w:rsidRPr="00DB6BCD">
        <w:rPr>
          <w:rFonts w:ascii="Arial" w:hAnsi="Arial" w:cs="Arial"/>
          <w:sz w:val="20"/>
          <w:szCs w:val="20"/>
        </w:rPr>
        <w:t>к</w:t>
      </w:r>
      <w:r w:rsidR="00DB6BCD" w:rsidRPr="00DB6BCD">
        <w:rPr>
          <w:rFonts w:ascii="Arial" w:hAnsi="Arial" w:cs="Arial"/>
          <w:sz w:val="20"/>
          <w:szCs w:val="20"/>
        </w:rPr>
        <w:t>териальной закваски</w:t>
      </w:r>
      <w:r w:rsidR="00656A87">
        <w:rPr>
          <w:rFonts w:ascii="Arial" w:hAnsi="Arial" w:cs="Arial"/>
          <w:sz w:val="20"/>
          <w:szCs w:val="20"/>
        </w:rPr>
        <w:t>;</w:t>
      </w:r>
      <w:r w:rsidR="00DB6BCD" w:rsidRPr="00DB6BCD">
        <w:rPr>
          <w:rFonts w:ascii="Arial" w:hAnsi="Arial" w:cs="Arial"/>
          <w:sz w:val="20"/>
          <w:szCs w:val="20"/>
        </w:rPr>
        <w:t xml:space="preserve"> </w:t>
      </w:r>
    </w:p>
    <w:p w:rsidR="00B451FF" w:rsidRPr="00EA0255" w:rsidRDefault="00B451FF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10"/>
          <w:sz w:val="20"/>
          <w:szCs w:val="20"/>
        </w:rPr>
      </w:pPr>
      <w:r w:rsidRPr="00EA0255">
        <w:rPr>
          <w:rFonts w:ascii="Arial" w:hAnsi="Arial" w:cs="Arial"/>
          <w:spacing w:val="-10"/>
          <w:sz w:val="20"/>
          <w:szCs w:val="20"/>
        </w:rPr>
        <w:t xml:space="preserve">- ведение технологического процесса при </w:t>
      </w:r>
      <w:r w:rsidR="00DB6BCD" w:rsidRPr="00EA0255">
        <w:rPr>
          <w:rFonts w:ascii="Arial" w:hAnsi="Arial" w:cs="Arial"/>
          <w:spacing w:val="-10"/>
          <w:sz w:val="20"/>
          <w:szCs w:val="20"/>
        </w:rPr>
        <w:t>о</w:t>
      </w:r>
      <w:r w:rsidR="00DB6BCD" w:rsidRPr="00EA0255">
        <w:rPr>
          <w:rFonts w:ascii="Arial" w:hAnsi="Arial" w:cs="Arial"/>
          <w:spacing w:val="-10"/>
          <w:sz w:val="20"/>
          <w:szCs w:val="20"/>
        </w:rPr>
        <w:t>п</w:t>
      </w:r>
      <w:r w:rsidR="00DB6BCD" w:rsidRPr="00EA0255">
        <w:rPr>
          <w:rFonts w:ascii="Arial" w:hAnsi="Arial" w:cs="Arial"/>
          <w:spacing w:val="-10"/>
          <w:sz w:val="20"/>
          <w:szCs w:val="20"/>
        </w:rPr>
        <w:t>тимальны</w:t>
      </w:r>
      <w:r w:rsidRPr="00EA0255">
        <w:rPr>
          <w:rFonts w:ascii="Arial" w:hAnsi="Arial" w:cs="Arial"/>
          <w:spacing w:val="-10"/>
          <w:sz w:val="20"/>
          <w:szCs w:val="20"/>
        </w:rPr>
        <w:t>х</w:t>
      </w:r>
      <w:r w:rsidR="00DB6BCD" w:rsidRPr="00EA0255">
        <w:rPr>
          <w:rFonts w:ascii="Arial" w:hAnsi="Arial" w:cs="Arial"/>
          <w:spacing w:val="-10"/>
          <w:sz w:val="20"/>
          <w:szCs w:val="20"/>
        </w:rPr>
        <w:t xml:space="preserve"> температурно-временны</w:t>
      </w:r>
      <w:r w:rsidRPr="00EA0255">
        <w:rPr>
          <w:rFonts w:ascii="Arial" w:hAnsi="Arial" w:cs="Arial"/>
          <w:spacing w:val="-10"/>
          <w:sz w:val="20"/>
          <w:szCs w:val="20"/>
        </w:rPr>
        <w:t>х</w:t>
      </w:r>
      <w:r w:rsidR="00DB6BCD" w:rsidRPr="00EA0255">
        <w:rPr>
          <w:rFonts w:ascii="Arial" w:hAnsi="Arial" w:cs="Arial"/>
          <w:spacing w:val="-10"/>
          <w:sz w:val="20"/>
          <w:szCs w:val="20"/>
        </w:rPr>
        <w:t xml:space="preserve"> режим</w:t>
      </w:r>
      <w:r w:rsidRPr="00EA0255">
        <w:rPr>
          <w:rFonts w:ascii="Arial" w:hAnsi="Arial" w:cs="Arial"/>
          <w:spacing w:val="-10"/>
          <w:sz w:val="20"/>
          <w:szCs w:val="20"/>
        </w:rPr>
        <w:t>а</w:t>
      </w:r>
      <w:r w:rsidR="00FE1A62">
        <w:rPr>
          <w:rFonts w:ascii="Arial" w:hAnsi="Arial" w:cs="Arial"/>
          <w:spacing w:val="-10"/>
          <w:sz w:val="20"/>
          <w:szCs w:val="20"/>
        </w:rPr>
        <w:t>х</w:t>
      </w:r>
      <w:r w:rsidRPr="00EA0255">
        <w:rPr>
          <w:rFonts w:ascii="Arial" w:hAnsi="Arial" w:cs="Arial"/>
          <w:spacing w:val="-10"/>
          <w:sz w:val="20"/>
          <w:szCs w:val="20"/>
        </w:rPr>
        <w:t>.</w:t>
      </w:r>
    </w:p>
    <w:p w:rsidR="00DB6BCD" w:rsidRPr="00DB6BCD" w:rsidRDefault="00B451FF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результате гарантировано получение </w:t>
      </w:r>
      <w:r w:rsidR="00DB6BCD" w:rsidRPr="00DB6BCD">
        <w:rPr>
          <w:rFonts w:ascii="Arial" w:hAnsi="Arial" w:cs="Arial"/>
          <w:sz w:val="20"/>
          <w:szCs w:val="20"/>
        </w:rPr>
        <w:t>мягкого кисло-сливочного сыра с мягкой кр</w:t>
      </w:r>
      <w:r w:rsidR="00DD343B">
        <w:rPr>
          <w:rFonts w:ascii="Arial" w:hAnsi="Arial" w:cs="Arial"/>
          <w:sz w:val="20"/>
          <w:szCs w:val="20"/>
        </w:rPr>
        <w:t>е</w:t>
      </w:r>
      <w:r w:rsidR="00DB6BCD" w:rsidRPr="00DB6BCD">
        <w:rPr>
          <w:rFonts w:ascii="Arial" w:hAnsi="Arial" w:cs="Arial"/>
          <w:sz w:val="20"/>
          <w:szCs w:val="20"/>
        </w:rPr>
        <w:t>мообразной консистенцией. Путем примен</w:t>
      </w:r>
      <w:r w:rsidR="00DB6BCD" w:rsidRPr="00DB6BCD">
        <w:rPr>
          <w:rFonts w:ascii="Arial" w:hAnsi="Arial" w:cs="Arial"/>
          <w:sz w:val="20"/>
          <w:szCs w:val="20"/>
        </w:rPr>
        <w:t>е</w:t>
      </w:r>
      <w:r w:rsidR="00DB6BCD" w:rsidRPr="00DB6BCD">
        <w:rPr>
          <w:rFonts w:ascii="Arial" w:hAnsi="Arial" w:cs="Arial"/>
          <w:sz w:val="20"/>
          <w:szCs w:val="20"/>
        </w:rPr>
        <w:t>ния предварительного подкисления спец</w:t>
      </w:r>
      <w:r w:rsidR="00DB6BCD" w:rsidRPr="00DB6BCD">
        <w:rPr>
          <w:rFonts w:ascii="Arial" w:hAnsi="Arial" w:cs="Arial"/>
          <w:sz w:val="20"/>
          <w:szCs w:val="20"/>
        </w:rPr>
        <w:t>и</w:t>
      </w:r>
      <w:r w:rsidR="00DB6BCD" w:rsidRPr="00DB6BCD">
        <w:rPr>
          <w:rFonts w:ascii="Arial" w:hAnsi="Arial" w:cs="Arial"/>
          <w:sz w:val="20"/>
          <w:szCs w:val="20"/>
        </w:rPr>
        <w:t>ально подобранных заквасочных микроорг</w:t>
      </w:r>
      <w:r w:rsidR="00DB6BCD" w:rsidRPr="00DB6BCD">
        <w:rPr>
          <w:rFonts w:ascii="Arial" w:hAnsi="Arial" w:cs="Arial"/>
          <w:sz w:val="20"/>
          <w:szCs w:val="20"/>
        </w:rPr>
        <w:t>а</w:t>
      </w:r>
      <w:r w:rsidR="00DB6BCD" w:rsidRPr="00DB6BCD">
        <w:rPr>
          <w:rFonts w:ascii="Arial" w:hAnsi="Arial" w:cs="Arial"/>
          <w:sz w:val="20"/>
          <w:szCs w:val="20"/>
        </w:rPr>
        <w:t>низмов и дополнительных ингредиентов уд</w:t>
      </w:r>
      <w:r w:rsidR="00DB6BCD" w:rsidRPr="00DB6BCD">
        <w:rPr>
          <w:rFonts w:ascii="Arial" w:hAnsi="Arial" w:cs="Arial"/>
          <w:sz w:val="20"/>
          <w:szCs w:val="20"/>
        </w:rPr>
        <w:t>а</w:t>
      </w:r>
      <w:r w:rsidR="00DB6BCD" w:rsidRPr="00DB6BCD">
        <w:rPr>
          <w:rFonts w:ascii="Arial" w:hAnsi="Arial" w:cs="Arial"/>
          <w:sz w:val="20"/>
          <w:szCs w:val="20"/>
        </w:rPr>
        <w:t>лось значительно сократить процесс получ</w:t>
      </w:r>
      <w:r w:rsidR="00DB6BCD" w:rsidRPr="00DB6BCD">
        <w:rPr>
          <w:rFonts w:ascii="Arial" w:hAnsi="Arial" w:cs="Arial"/>
          <w:sz w:val="20"/>
          <w:szCs w:val="20"/>
        </w:rPr>
        <w:t>е</w:t>
      </w:r>
      <w:r w:rsidR="00DB6BCD" w:rsidRPr="00DB6BCD">
        <w:rPr>
          <w:rFonts w:ascii="Arial" w:hAnsi="Arial" w:cs="Arial"/>
          <w:sz w:val="20"/>
          <w:szCs w:val="20"/>
        </w:rPr>
        <w:t>ния кисло-сливочного сыра.</w:t>
      </w:r>
    </w:p>
    <w:p w:rsidR="00790390" w:rsidRPr="00656A87" w:rsidRDefault="00790390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z w:val="10"/>
          <w:szCs w:val="10"/>
        </w:rPr>
      </w:pPr>
    </w:p>
    <w:p w:rsidR="002C5FC8" w:rsidRDefault="005C0354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СПИСОК ЛИТЕРАТУРЫ</w:t>
      </w:r>
    </w:p>
    <w:p w:rsidR="005C0354" w:rsidRPr="00656A87" w:rsidRDefault="005C0354" w:rsidP="003E2C61">
      <w:pPr>
        <w:widowControl w:val="0"/>
        <w:spacing w:after="0" w:line="240" w:lineRule="auto"/>
        <w:ind w:firstLine="454"/>
        <w:jc w:val="center"/>
        <w:rPr>
          <w:rFonts w:ascii="Arial" w:hAnsi="Arial" w:cs="Arial"/>
          <w:b/>
          <w:bCs/>
          <w:sz w:val="10"/>
          <w:szCs w:val="10"/>
        </w:rPr>
      </w:pPr>
    </w:p>
    <w:p w:rsidR="00DB6BCD" w:rsidRPr="003E2C61" w:rsidRDefault="00DB6BCD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</w:rPr>
      </w:pPr>
      <w:r w:rsidRPr="003E2C61">
        <w:rPr>
          <w:rFonts w:ascii="Arial" w:hAnsi="Arial" w:cs="Arial"/>
          <w:spacing w:val="-4"/>
          <w:sz w:val="18"/>
          <w:szCs w:val="18"/>
        </w:rPr>
        <w:t xml:space="preserve">1. </w:t>
      </w:r>
      <w:r w:rsidR="00B43197" w:rsidRPr="003E2C61">
        <w:rPr>
          <w:rFonts w:ascii="Arial" w:hAnsi="Arial" w:cs="Arial"/>
          <w:spacing w:val="-4"/>
          <w:sz w:val="18"/>
          <w:szCs w:val="18"/>
        </w:rPr>
        <w:t xml:space="preserve">ТР ТС 033/2013. </w:t>
      </w:r>
      <w:r w:rsidR="00967962" w:rsidRPr="003E2C61">
        <w:rPr>
          <w:rFonts w:ascii="Arial" w:hAnsi="Arial" w:cs="Arial"/>
          <w:spacing w:val="-4"/>
          <w:sz w:val="18"/>
          <w:szCs w:val="18"/>
        </w:rPr>
        <w:t>О безопасности молока и молочной продукции</w:t>
      </w:r>
      <w:r w:rsidR="00B43197" w:rsidRPr="003E2C61">
        <w:rPr>
          <w:rFonts w:ascii="Arial" w:hAnsi="Arial" w:cs="Arial"/>
          <w:spacing w:val="-4"/>
          <w:sz w:val="18"/>
          <w:szCs w:val="18"/>
        </w:rPr>
        <w:t>. Режим доступа:</w:t>
      </w:r>
      <w:r w:rsidR="00967962" w:rsidRPr="003E2C61">
        <w:rPr>
          <w:rFonts w:ascii="Arial" w:hAnsi="Arial" w:cs="Arial"/>
          <w:spacing w:val="-4"/>
          <w:sz w:val="18"/>
          <w:szCs w:val="18"/>
        </w:rPr>
        <w:t xml:space="preserve"> URL: https://docs.cntd.ru/document/499050562</w:t>
      </w:r>
      <w:r w:rsidR="005310D3">
        <w:rPr>
          <w:rFonts w:ascii="Arial" w:hAnsi="Arial" w:cs="Arial"/>
          <w:spacing w:val="-4"/>
          <w:sz w:val="18"/>
          <w:szCs w:val="18"/>
        </w:rPr>
        <w:t>.</w:t>
      </w:r>
      <w:r w:rsidR="00967962" w:rsidRPr="003E2C61">
        <w:rPr>
          <w:rFonts w:ascii="Arial" w:hAnsi="Arial" w:cs="Arial"/>
          <w:spacing w:val="-4"/>
          <w:sz w:val="18"/>
          <w:szCs w:val="18"/>
        </w:rPr>
        <w:t xml:space="preserve"> (дата обр</w:t>
      </w:r>
      <w:r w:rsidR="00967962" w:rsidRPr="003E2C61">
        <w:rPr>
          <w:rFonts w:ascii="Arial" w:hAnsi="Arial" w:cs="Arial"/>
          <w:spacing w:val="-4"/>
          <w:sz w:val="18"/>
          <w:szCs w:val="18"/>
        </w:rPr>
        <w:t>а</w:t>
      </w:r>
      <w:r w:rsidR="00967962" w:rsidRPr="003E2C61">
        <w:rPr>
          <w:rFonts w:ascii="Arial" w:hAnsi="Arial" w:cs="Arial"/>
          <w:spacing w:val="-4"/>
          <w:sz w:val="18"/>
          <w:szCs w:val="18"/>
        </w:rPr>
        <w:t>щения: 14.09.2022).</w:t>
      </w:r>
    </w:p>
    <w:p w:rsidR="00DB6BCD" w:rsidRPr="003E2C61" w:rsidRDefault="00DB6BCD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</w:rPr>
      </w:pPr>
      <w:r w:rsidRPr="003E2C61">
        <w:rPr>
          <w:rFonts w:ascii="Arial" w:hAnsi="Arial" w:cs="Arial"/>
          <w:spacing w:val="-4"/>
          <w:sz w:val="18"/>
          <w:szCs w:val="18"/>
        </w:rPr>
        <w:t>2. Макарьин А.М. Производство мягких сыров</w:t>
      </w:r>
      <w:r w:rsidR="00E229DD" w:rsidRPr="003E2C61">
        <w:rPr>
          <w:rFonts w:ascii="Arial" w:hAnsi="Arial" w:cs="Arial"/>
          <w:spacing w:val="-4"/>
          <w:sz w:val="18"/>
          <w:szCs w:val="18"/>
        </w:rPr>
        <w:t xml:space="preserve">. </w:t>
      </w:r>
      <w:r w:rsidRPr="00656A87">
        <w:rPr>
          <w:rFonts w:ascii="Arial" w:hAnsi="Arial" w:cs="Arial"/>
          <w:spacing w:val="-6"/>
          <w:sz w:val="18"/>
          <w:szCs w:val="18"/>
        </w:rPr>
        <w:t>М.</w:t>
      </w:r>
      <w:r w:rsidR="00656A87" w:rsidRPr="00656A87">
        <w:rPr>
          <w:rFonts w:ascii="Arial" w:hAnsi="Arial" w:cs="Arial"/>
          <w:spacing w:val="-6"/>
          <w:sz w:val="18"/>
          <w:szCs w:val="18"/>
        </w:rPr>
        <w:t xml:space="preserve"> </w:t>
      </w:r>
      <w:r w:rsidRPr="00656A87">
        <w:rPr>
          <w:rFonts w:ascii="Arial" w:hAnsi="Arial" w:cs="Arial"/>
          <w:spacing w:val="-6"/>
          <w:sz w:val="18"/>
          <w:szCs w:val="18"/>
        </w:rPr>
        <w:t>: Изд-во «Пищевая промышленность»</w:t>
      </w:r>
      <w:r w:rsidR="00E229DD" w:rsidRPr="00656A87">
        <w:rPr>
          <w:rFonts w:ascii="Arial" w:hAnsi="Arial" w:cs="Arial"/>
          <w:spacing w:val="-6"/>
          <w:sz w:val="18"/>
          <w:szCs w:val="18"/>
        </w:rPr>
        <w:t>,</w:t>
      </w:r>
      <w:r w:rsidRPr="00656A87">
        <w:rPr>
          <w:rFonts w:ascii="Arial" w:hAnsi="Arial" w:cs="Arial"/>
          <w:spacing w:val="-6"/>
          <w:sz w:val="18"/>
          <w:szCs w:val="18"/>
        </w:rPr>
        <w:t xml:space="preserve"> 1971. 128 с</w:t>
      </w:r>
      <w:r w:rsidRPr="003E2C61">
        <w:rPr>
          <w:rFonts w:ascii="Arial" w:hAnsi="Arial" w:cs="Arial"/>
          <w:spacing w:val="-4"/>
          <w:sz w:val="18"/>
          <w:szCs w:val="18"/>
        </w:rPr>
        <w:t>.</w:t>
      </w:r>
    </w:p>
    <w:p w:rsidR="004C59B6" w:rsidRPr="003E2C61" w:rsidRDefault="004C59B6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</w:rPr>
      </w:pPr>
      <w:r w:rsidRPr="003E2C61">
        <w:rPr>
          <w:rFonts w:ascii="Arial" w:hAnsi="Arial" w:cs="Arial"/>
          <w:spacing w:val="-4"/>
          <w:sz w:val="18"/>
          <w:szCs w:val="18"/>
        </w:rPr>
        <w:t>3. Скотт Р., Робинсон Р.К., Уилби</w:t>
      </w:r>
      <w:r w:rsid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="00E229DD" w:rsidRPr="003E2C61">
        <w:rPr>
          <w:rFonts w:ascii="Arial" w:hAnsi="Arial" w:cs="Arial"/>
          <w:spacing w:val="-4"/>
          <w:sz w:val="18"/>
          <w:szCs w:val="18"/>
        </w:rPr>
        <w:t>Р.А. Прои</w:t>
      </w:r>
      <w:r w:rsidR="00E229DD" w:rsidRPr="003E2C61">
        <w:rPr>
          <w:rFonts w:ascii="Arial" w:hAnsi="Arial" w:cs="Arial"/>
          <w:spacing w:val="-4"/>
          <w:sz w:val="18"/>
          <w:szCs w:val="18"/>
        </w:rPr>
        <w:t>з</w:t>
      </w:r>
      <w:r w:rsidR="00E229DD" w:rsidRPr="003E2C61">
        <w:rPr>
          <w:rFonts w:ascii="Arial" w:hAnsi="Arial" w:cs="Arial"/>
          <w:spacing w:val="-4"/>
          <w:sz w:val="18"/>
          <w:szCs w:val="18"/>
        </w:rPr>
        <w:t>водство сыра: научные основы и технологии. СПб.</w:t>
      </w:r>
      <w:r w:rsid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="00E229DD" w:rsidRPr="003E2C61">
        <w:rPr>
          <w:rFonts w:ascii="Arial" w:hAnsi="Arial" w:cs="Arial"/>
          <w:spacing w:val="-4"/>
          <w:sz w:val="18"/>
          <w:szCs w:val="18"/>
        </w:rPr>
        <w:t>: Профессия, 2005. 464 с.</w:t>
      </w:r>
    </w:p>
    <w:p w:rsidR="00554FF3" w:rsidRPr="003E2C61" w:rsidRDefault="00554FF3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</w:rPr>
      </w:pPr>
      <w:r w:rsidRPr="003E2C61">
        <w:rPr>
          <w:rFonts w:ascii="Arial" w:hAnsi="Arial" w:cs="Arial"/>
          <w:spacing w:val="-4"/>
          <w:sz w:val="18"/>
          <w:szCs w:val="18"/>
        </w:rPr>
        <w:t>4. Николаев А.М. Технология мягких сыров. М.</w:t>
      </w:r>
      <w:r w:rsid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</w:rPr>
        <w:t>: Пищевая промышленность, 1980. 216 с.</w:t>
      </w:r>
    </w:p>
    <w:p w:rsidR="004C59B6" w:rsidRPr="003E2C61" w:rsidRDefault="00554FF3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</w:rPr>
      </w:pPr>
      <w:r w:rsidRPr="003E2C61">
        <w:rPr>
          <w:rFonts w:ascii="Arial" w:hAnsi="Arial" w:cs="Arial"/>
          <w:spacing w:val="-4"/>
          <w:sz w:val="18"/>
          <w:szCs w:val="18"/>
        </w:rPr>
        <w:t>5</w:t>
      </w:r>
      <w:r w:rsidR="004C59B6" w:rsidRPr="003E2C61">
        <w:rPr>
          <w:rFonts w:ascii="Arial" w:hAnsi="Arial" w:cs="Arial"/>
          <w:spacing w:val="-4"/>
          <w:sz w:val="18"/>
          <w:szCs w:val="18"/>
        </w:rPr>
        <w:t>. Лях В.Я., Шергина И.А., Садовая Т.Н. Спр</w:t>
      </w:r>
      <w:r w:rsidR="004C59B6" w:rsidRPr="003E2C61">
        <w:rPr>
          <w:rFonts w:ascii="Arial" w:hAnsi="Arial" w:cs="Arial"/>
          <w:spacing w:val="-4"/>
          <w:sz w:val="18"/>
          <w:szCs w:val="18"/>
        </w:rPr>
        <w:t>а</w:t>
      </w:r>
      <w:r w:rsidR="004C59B6" w:rsidRPr="003E2C61">
        <w:rPr>
          <w:rFonts w:ascii="Arial" w:hAnsi="Arial" w:cs="Arial"/>
          <w:spacing w:val="-4"/>
          <w:sz w:val="18"/>
          <w:szCs w:val="18"/>
        </w:rPr>
        <w:t>вочник сыродела. СПб.</w:t>
      </w:r>
      <w:r w:rsid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="004C59B6" w:rsidRPr="003E2C61">
        <w:rPr>
          <w:rFonts w:ascii="Arial" w:hAnsi="Arial" w:cs="Arial"/>
          <w:spacing w:val="-4"/>
          <w:sz w:val="18"/>
          <w:szCs w:val="18"/>
        </w:rPr>
        <w:t>: Профессия, 2011. 680 с.</w:t>
      </w:r>
    </w:p>
    <w:p w:rsidR="00554FF3" w:rsidRPr="003E2C61" w:rsidRDefault="00554FF3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</w:rPr>
        <w:t xml:space="preserve">6. </w:t>
      </w:r>
      <w:r w:rsidR="00C62B29" w:rsidRPr="003E2C61">
        <w:rPr>
          <w:rFonts w:ascii="Arial" w:hAnsi="Arial" w:cs="Arial"/>
          <w:spacing w:val="-4"/>
          <w:sz w:val="18"/>
          <w:szCs w:val="18"/>
        </w:rPr>
        <w:t>Шумилов С.Ю. Исследование и разработка технологии производства мягких кисломолочных сыров: автореф. дис. … канд. техн. наук. Улан</w:t>
      </w:r>
      <w:r w:rsidR="00C62B29" w:rsidRPr="003E2C61">
        <w:rPr>
          <w:rFonts w:ascii="Arial" w:hAnsi="Arial" w:cs="Arial"/>
          <w:spacing w:val="-4"/>
          <w:sz w:val="18"/>
          <w:szCs w:val="18"/>
          <w:lang w:val="en-US"/>
        </w:rPr>
        <w:t>-</w:t>
      </w:r>
      <w:r w:rsidR="00C62B29" w:rsidRPr="003E2C61">
        <w:rPr>
          <w:rFonts w:ascii="Arial" w:hAnsi="Arial" w:cs="Arial"/>
          <w:spacing w:val="-4"/>
          <w:sz w:val="18"/>
          <w:szCs w:val="18"/>
        </w:rPr>
        <w:t>Удэ</w:t>
      </w:r>
      <w:r w:rsidR="00C62B29" w:rsidRPr="003E2C61">
        <w:rPr>
          <w:rFonts w:ascii="Arial" w:hAnsi="Arial" w:cs="Arial"/>
          <w:spacing w:val="-4"/>
          <w:sz w:val="18"/>
          <w:szCs w:val="18"/>
          <w:lang w:val="en-US"/>
        </w:rPr>
        <w:t>, 1998. 15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="00C62B29" w:rsidRPr="003E2C61">
        <w:rPr>
          <w:rFonts w:ascii="Arial" w:hAnsi="Arial" w:cs="Arial"/>
          <w:spacing w:val="-4"/>
          <w:sz w:val="18"/>
          <w:szCs w:val="18"/>
        </w:rPr>
        <w:t>с</w:t>
      </w:r>
      <w:r w:rsidR="00C62B29" w:rsidRPr="003E2C61">
        <w:rPr>
          <w:rFonts w:ascii="Arial" w:hAnsi="Arial" w:cs="Arial"/>
          <w:spacing w:val="-4"/>
          <w:sz w:val="18"/>
          <w:szCs w:val="18"/>
          <w:lang w:val="en-US"/>
        </w:rPr>
        <w:t>.</w:t>
      </w:r>
    </w:p>
    <w:p w:rsidR="00C62B29" w:rsidRPr="003E2C61" w:rsidRDefault="00A035F1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t>7. Emmons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D.B., Price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W.V., Swanson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A.M. Fa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c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tors affecting the pH of skim milk coagulation by lactic culture // Journal Dairy Science. 1959. №</w:t>
      </w:r>
      <w:r w:rsidR="00656A87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42. </w:t>
      </w:r>
      <w:r w:rsidRPr="003E2C61">
        <w:rPr>
          <w:rFonts w:ascii="Arial" w:hAnsi="Arial" w:cs="Arial"/>
          <w:spacing w:val="-4"/>
          <w:sz w:val="18"/>
          <w:szCs w:val="18"/>
        </w:rPr>
        <w:t>Р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. 589-597.</w:t>
      </w:r>
    </w:p>
    <w:p w:rsidR="00A035F1" w:rsidRPr="005310D3" w:rsidRDefault="00A035F1" w:rsidP="00656A87">
      <w:pPr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lastRenderedPageBreak/>
        <w:t>8.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Van</w:t>
      </w:r>
      <w:r w:rsidR="005310D3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Vliet T. Rheological properties of filled gels. Influence of filler matrix interaction. Colloid Polym // M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a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terials Science. 1988. </w:t>
      </w:r>
      <w:r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№ 266. </w:t>
      </w:r>
      <w:r w:rsidRPr="003E2C61">
        <w:rPr>
          <w:rFonts w:ascii="Arial" w:hAnsi="Arial" w:cs="Arial"/>
          <w:spacing w:val="-4"/>
          <w:sz w:val="18"/>
          <w:szCs w:val="18"/>
        </w:rPr>
        <w:t>Р</w:t>
      </w:r>
      <w:r w:rsidRPr="005310D3">
        <w:rPr>
          <w:rFonts w:ascii="Arial" w:hAnsi="Arial" w:cs="Arial"/>
          <w:spacing w:val="-4"/>
          <w:sz w:val="18"/>
          <w:szCs w:val="18"/>
          <w:lang w:val="en-US"/>
        </w:rPr>
        <w:t>. 518</w:t>
      </w:r>
      <w:r w:rsidR="00656A87" w:rsidRPr="005310D3">
        <w:rPr>
          <w:rFonts w:ascii="Arial" w:hAnsi="Arial" w:cs="Arial"/>
          <w:spacing w:val="-4"/>
          <w:sz w:val="18"/>
          <w:szCs w:val="18"/>
          <w:lang w:val="en-US"/>
        </w:rPr>
        <w:t>‒</w:t>
      </w:r>
      <w:r w:rsidRPr="005310D3">
        <w:rPr>
          <w:rFonts w:ascii="Arial" w:hAnsi="Arial" w:cs="Arial"/>
          <w:spacing w:val="-4"/>
          <w:sz w:val="18"/>
          <w:szCs w:val="18"/>
          <w:lang w:val="en-US"/>
        </w:rPr>
        <w:t>524.</w:t>
      </w:r>
    </w:p>
    <w:p w:rsidR="00DB6BCD" w:rsidRPr="00656A87" w:rsidRDefault="00C13E9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</w:rPr>
      </w:pPr>
      <w:r w:rsidRPr="005310D3">
        <w:rPr>
          <w:rFonts w:ascii="Arial" w:hAnsi="Arial" w:cs="Arial"/>
          <w:spacing w:val="-4"/>
          <w:sz w:val="18"/>
          <w:szCs w:val="18"/>
          <w:lang w:val="en-US"/>
        </w:rPr>
        <w:t>9</w:t>
      </w:r>
      <w:r w:rsidR="00DB6BCD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. </w:t>
      </w:r>
      <w:r w:rsidR="00DB6BCD" w:rsidRPr="003E2C61">
        <w:rPr>
          <w:rFonts w:ascii="Arial" w:hAnsi="Arial" w:cs="Arial"/>
          <w:spacing w:val="-4"/>
          <w:sz w:val="18"/>
          <w:szCs w:val="18"/>
        </w:rPr>
        <w:t>Глюконо</w:t>
      </w:r>
      <w:r w:rsidR="00656A87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="00DB6BCD" w:rsidRPr="003E2C61">
        <w:rPr>
          <w:rFonts w:ascii="Arial" w:hAnsi="Arial" w:cs="Arial"/>
          <w:spacing w:val="-4"/>
          <w:sz w:val="18"/>
          <w:szCs w:val="18"/>
        </w:rPr>
        <w:t>Дельта</w:t>
      </w:r>
      <w:r w:rsidR="00656A87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="00DB6BCD" w:rsidRPr="003E2C61">
        <w:rPr>
          <w:rFonts w:ascii="Arial" w:hAnsi="Arial" w:cs="Arial"/>
          <w:spacing w:val="-4"/>
          <w:sz w:val="18"/>
          <w:szCs w:val="18"/>
        </w:rPr>
        <w:t>Лактон</w:t>
      </w:r>
      <w:r w:rsidR="00DB6BCD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(</w:t>
      </w:r>
      <w:r w:rsidR="00DB6BCD" w:rsidRPr="003E2C61">
        <w:rPr>
          <w:rFonts w:ascii="Arial" w:hAnsi="Arial" w:cs="Arial"/>
          <w:spacing w:val="-4"/>
          <w:sz w:val="18"/>
          <w:szCs w:val="18"/>
        </w:rPr>
        <w:t>ГДЛ</w:t>
      </w:r>
      <w:r w:rsidR="00DB6BCD" w:rsidRPr="005310D3">
        <w:rPr>
          <w:rFonts w:ascii="Arial" w:hAnsi="Arial" w:cs="Arial"/>
          <w:spacing w:val="-4"/>
          <w:sz w:val="18"/>
          <w:szCs w:val="18"/>
          <w:lang w:val="en-US"/>
        </w:rPr>
        <w:t>)</w:t>
      </w:r>
      <w:r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="00656A87" w:rsidRPr="005310D3">
        <w:rPr>
          <w:rFonts w:ascii="Arial" w:hAnsi="Arial" w:cs="Arial"/>
          <w:spacing w:val="-4"/>
          <w:sz w:val="18"/>
          <w:szCs w:val="18"/>
          <w:lang w:val="en-US"/>
        </w:rPr>
        <w:t>‒</w:t>
      </w:r>
      <w:r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</w:rPr>
        <w:t>орион</w:t>
      </w:r>
      <w:r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</w:rPr>
        <w:t>пр</w:t>
      </w:r>
      <w:r w:rsidRPr="003E2C61">
        <w:rPr>
          <w:rFonts w:ascii="Arial" w:hAnsi="Arial" w:cs="Arial"/>
          <w:spacing w:val="-4"/>
          <w:sz w:val="18"/>
          <w:szCs w:val="18"/>
        </w:rPr>
        <w:t>о</w:t>
      </w:r>
      <w:r w:rsidRPr="003E2C61">
        <w:rPr>
          <w:rFonts w:ascii="Arial" w:hAnsi="Arial" w:cs="Arial"/>
          <w:spacing w:val="-4"/>
          <w:sz w:val="18"/>
          <w:szCs w:val="18"/>
        </w:rPr>
        <w:t>дукт</w:t>
      </w:r>
      <w:r w:rsidR="00816D31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. </w:t>
      </w:r>
      <w:r w:rsidR="00816D31" w:rsidRPr="003E2C61">
        <w:rPr>
          <w:rFonts w:ascii="Arial" w:hAnsi="Arial" w:cs="Arial"/>
          <w:spacing w:val="-4"/>
          <w:sz w:val="18"/>
          <w:szCs w:val="18"/>
        </w:rPr>
        <w:t>Режим</w:t>
      </w:r>
      <w:r w:rsidR="00816D31" w:rsidRP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="00816D31" w:rsidRPr="003E2C61">
        <w:rPr>
          <w:rFonts w:ascii="Arial" w:hAnsi="Arial" w:cs="Arial"/>
          <w:spacing w:val="-4"/>
          <w:sz w:val="18"/>
          <w:szCs w:val="18"/>
        </w:rPr>
        <w:t>доступа</w:t>
      </w:r>
      <w:r w:rsidR="00816D31" w:rsidRPr="00656A87">
        <w:rPr>
          <w:rFonts w:ascii="Arial" w:hAnsi="Arial" w:cs="Arial"/>
          <w:spacing w:val="-4"/>
          <w:sz w:val="18"/>
          <w:szCs w:val="18"/>
        </w:rPr>
        <w:t>:</w:t>
      </w:r>
      <w:r w:rsid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="00DB6BCD" w:rsidRPr="003E2C61">
        <w:rPr>
          <w:rFonts w:ascii="Arial" w:hAnsi="Arial" w:cs="Arial"/>
          <w:spacing w:val="-4"/>
          <w:sz w:val="18"/>
          <w:szCs w:val="18"/>
          <w:lang w:val="en-US"/>
        </w:rPr>
        <w:t>URL</w:t>
      </w:r>
      <w:r w:rsid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="00DB6BCD" w:rsidRPr="00656A87">
        <w:rPr>
          <w:rFonts w:ascii="Arial" w:hAnsi="Arial" w:cs="Arial"/>
          <w:spacing w:val="-4"/>
          <w:sz w:val="18"/>
          <w:szCs w:val="18"/>
        </w:rPr>
        <w:t xml:space="preserve">: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https</w:t>
      </w:r>
      <w:r w:rsidRPr="00656A87">
        <w:rPr>
          <w:rFonts w:ascii="Arial" w:hAnsi="Arial" w:cs="Arial"/>
          <w:spacing w:val="-4"/>
          <w:sz w:val="18"/>
          <w:szCs w:val="18"/>
        </w:rPr>
        <w:t>://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orion</w:t>
      </w:r>
      <w:r w:rsidRPr="00656A87">
        <w:rPr>
          <w:rFonts w:ascii="Arial" w:hAnsi="Arial" w:cs="Arial"/>
          <w:spacing w:val="-4"/>
          <w:sz w:val="18"/>
          <w:szCs w:val="18"/>
        </w:rPr>
        <w:t>-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food</w:t>
      </w:r>
      <w:r w:rsidRPr="00656A87">
        <w:rPr>
          <w:rFonts w:ascii="Arial" w:hAnsi="Arial" w:cs="Arial"/>
          <w:spacing w:val="-4"/>
          <w:sz w:val="18"/>
          <w:szCs w:val="18"/>
        </w:rPr>
        <w:t>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com</w:t>
      </w:r>
      <w:r w:rsidRPr="00656A87">
        <w:rPr>
          <w:rFonts w:ascii="Arial" w:hAnsi="Arial" w:cs="Arial"/>
          <w:spacing w:val="-4"/>
          <w:sz w:val="18"/>
          <w:szCs w:val="18"/>
        </w:rPr>
        <w:t>/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gdl</w:t>
      </w:r>
      <w:r w:rsidRPr="00656A87">
        <w:rPr>
          <w:rFonts w:ascii="Arial" w:hAnsi="Arial" w:cs="Arial"/>
          <w:spacing w:val="-4"/>
          <w:sz w:val="18"/>
          <w:szCs w:val="18"/>
        </w:rPr>
        <w:t>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html</w:t>
      </w:r>
      <w:r w:rsid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="00DB6BCD" w:rsidRPr="00656A87">
        <w:rPr>
          <w:rFonts w:ascii="Arial" w:hAnsi="Arial" w:cs="Arial"/>
          <w:spacing w:val="-4"/>
          <w:sz w:val="18"/>
          <w:szCs w:val="18"/>
        </w:rPr>
        <w:t>(</w:t>
      </w:r>
      <w:r w:rsidR="00DB6BCD" w:rsidRPr="003E2C61">
        <w:rPr>
          <w:rFonts w:ascii="Arial" w:hAnsi="Arial" w:cs="Arial"/>
          <w:spacing w:val="-4"/>
          <w:sz w:val="18"/>
          <w:szCs w:val="18"/>
        </w:rPr>
        <w:t>дата</w:t>
      </w:r>
      <w:r w:rsidR="00DB6BCD" w:rsidRPr="00656A87">
        <w:rPr>
          <w:rFonts w:ascii="Arial" w:hAnsi="Arial" w:cs="Arial"/>
          <w:spacing w:val="-4"/>
          <w:sz w:val="18"/>
          <w:szCs w:val="18"/>
        </w:rPr>
        <w:t xml:space="preserve"> </w:t>
      </w:r>
      <w:r w:rsidR="00DB6BCD" w:rsidRPr="003E2C61">
        <w:rPr>
          <w:rFonts w:ascii="Arial" w:hAnsi="Arial" w:cs="Arial"/>
          <w:spacing w:val="-4"/>
          <w:sz w:val="18"/>
          <w:szCs w:val="18"/>
        </w:rPr>
        <w:t>обращения</w:t>
      </w:r>
      <w:r w:rsidR="00DB6BCD" w:rsidRPr="00656A87">
        <w:rPr>
          <w:rFonts w:ascii="Arial" w:hAnsi="Arial" w:cs="Arial"/>
          <w:spacing w:val="-4"/>
          <w:sz w:val="18"/>
          <w:szCs w:val="18"/>
        </w:rPr>
        <w:t>: 8.09.2022).</w:t>
      </w:r>
    </w:p>
    <w:p w:rsidR="00790390" w:rsidRPr="00656A87" w:rsidRDefault="00790390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2"/>
          <w:szCs w:val="18"/>
        </w:rPr>
      </w:pPr>
    </w:p>
    <w:p w:rsidR="004A02D6" w:rsidRDefault="004A02D6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4A02D6">
        <w:rPr>
          <w:rFonts w:ascii="Arial" w:hAnsi="Arial" w:cs="Arial"/>
          <w:b/>
          <w:bCs/>
          <w:i/>
          <w:iCs/>
          <w:sz w:val="20"/>
          <w:szCs w:val="20"/>
        </w:rPr>
        <w:t>Информация об авторах</w:t>
      </w:r>
    </w:p>
    <w:p w:rsidR="004A02D6" w:rsidRPr="00FA5017" w:rsidRDefault="004A02D6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4"/>
          <w:szCs w:val="20"/>
        </w:rPr>
      </w:pPr>
    </w:p>
    <w:p w:rsidR="00A42392" w:rsidRPr="00CC1F63" w:rsidRDefault="00A4239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18"/>
          <w:szCs w:val="18"/>
        </w:rPr>
      </w:pPr>
      <w:r w:rsidRPr="00CC1F63">
        <w:rPr>
          <w:rFonts w:ascii="Arial" w:hAnsi="Arial" w:cs="Arial"/>
          <w:i/>
          <w:iCs/>
          <w:sz w:val="18"/>
          <w:szCs w:val="18"/>
        </w:rPr>
        <w:t>О.</w:t>
      </w:r>
      <w:r w:rsidR="00656A87">
        <w:rPr>
          <w:rFonts w:ascii="Arial" w:hAnsi="Arial" w:cs="Arial"/>
          <w:i/>
          <w:iCs/>
          <w:sz w:val="18"/>
          <w:szCs w:val="18"/>
        </w:rPr>
        <w:t xml:space="preserve"> </w:t>
      </w:r>
      <w:r w:rsidRPr="00CC1F63">
        <w:rPr>
          <w:rFonts w:ascii="Arial" w:hAnsi="Arial" w:cs="Arial"/>
          <w:i/>
          <w:iCs/>
          <w:sz w:val="18"/>
          <w:szCs w:val="18"/>
        </w:rPr>
        <w:t xml:space="preserve">Н. Мусина </w:t>
      </w:r>
      <w:r w:rsidR="00FA5017" w:rsidRPr="00CC1F63">
        <w:rPr>
          <w:rFonts w:ascii="Arial" w:eastAsia="Calibri" w:hAnsi="Arial" w:cs="Arial"/>
          <w:bCs/>
          <w:i/>
          <w:spacing w:val="-4"/>
          <w:sz w:val="18"/>
          <w:szCs w:val="18"/>
        </w:rPr>
        <w:t>–</w:t>
      </w:r>
      <w:r w:rsidRPr="00CC1F63">
        <w:rPr>
          <w:rFonts w:ascii="Arial" w:hAnsi="Arial" w:cs="Arial"/>
          <w:i/>
          <w:iCs/>
          <w:sz w:val="18"/>
          <w:szCs w:val="18"/>
        </w:rPr>
        <w:t xml:space="preserve"> д-р техн. наук, гл. науч. сотр., руководитель «Сибирского НИИ сырод</w:t>
      </w:r>
      <w:r w:rsidRPr="00CC1F63">
        <w:rPr>
          <w:rFonts w:ascii="Arial" w:hAnsi="Arial" w:cs="Arial"/>
          <w:i/>
          <w:iCs/>
          <w:sz w:val="18"/>
          <w:szCs w:val="18"/>
        </w:rPr>
        <w:t>е</w:t>
      </w:r>
      <w:r w:rsidRPr="00CC1F63">
        <w:rPr>
          <w:rFonts w:ascii="Arial" w:hAnsi="Arial" w:cs="Arial"/>
          <w:i/>
          <w:iCs/>
          <w:sz w:val="18"/>
          <w:szCs w:val="18"/>
        </w:rPr>
        <w:t>лия»</w:t>
      </w:r>
      <w:r w:rsidR="00656A87">
        <w:rPr>
          <w:rFonts w:ascii="Arial" w:hAnsi="Arial" w:cs="Arial"/>
          <w:i/>
          <w:iCs/>
          <w:sz w:val="18"/>
          <w:szCs w:val="18"/>
        </w:rPr>
        <w:t xml:space="preserve"> </w:t>
      </w:r>
      <w:r w:rsidRPr="00CC1F63">
        <w:rPr>
          <w:rFonts w:ascii="Arial" w:hAnsi="Arial" w:cs="Arial"/>
          <w:i/>
          <w:iCs/>
          <w:sz w:val="18"/>
          <w:szCs w:val="18"/>
        </w:rPr>
        <w:t>ФГБНУ ФАНЦА.</w:t>
      </w:r>
    </w:p>
    <w:p w:rsidR="00A42392" w:rsidRPr="00CC1F63" w:rsidRDefault="00A4239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pacing w:val="-4"/>
          <w:sz w:val="18"/>
          <w:szCs w:val="18"/>
        </w:rPr>
      </w:pPr>
      <w:r w:rsidRPr="00CC1F63">
        <w:rPr>
          <w:rFonts w:ascii="Arial" w:hAnsi="Arial" w:cs="Arial"/>
          <w:i/>
          <w:iCs/>
          <w:spacing w:val="-4"/>
          <w:sz w:val="18"/>
          <w:szCs w:val="18"/>
        </w:rPr>
        <w:t>Н.</w:t>
      </w:r>
      <w:r w:rsidR="00656A87"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 w:rsidRPr="00CC1F63">
        <w:rPr>
          <w:rFonts w:ascii="Arial" w:hAnsi="Arial" w:cs="Arial"/>
          <w:i/>
          <w:iCs/>
          <w:spacing w:val="-4"/>
          <w:sz w:val="18"/>
          <w:szCs w:val="18"/>
        </w:rPr>
        <w:t xml:space="preserve">И. Бондаренко </w:t>
      </w:r>
      <w:r w:rsidR="00FA5017" w:rsidRPr="00CC1F63">
        <w:rPr>
          <w:rFonts w:ascii="Arial" w:eastAsia="Calibri" w:hAnsi="Arial" w:cs="Arial"/>
          <w:bCs/>
          <w:i/>
          <w:spacing w:val="-4"/>
          <w:sz w:val="18"/>
          <w:szCs w:val="18"/>
        </w:rPr>
        <w:t>–</w:t>
      </w:r>
      <w:r w:rsidRPr="00CC1F63">
        <w:rPr>
          <w:rFonts w:ascii="Arial" w:hAnsi="Arial" w:cs="Arial"/>
          <w:i/>
          <w:iCs/>
          <w:spacing w:val="-4"/>
          <w:sz w:val="18"/>
          <w:szCs w:val="18"/>
        </w:rPr>
        <w:t xml:space="preserve"> зав. лаб. научно-прикладных и технологических разработок «С</w:t>
      </w:r>
      <w:r w:rsidRPr="00CC1F63">
        <w:rPr>
          <w:rFonts w:ascii="Arial" w:hAnsi="Arial" w:cs="Arial"/>
          <w:i/>
          <w:iCs/>
          <w:spacing w:val="-4"/>
          <w:sz w:val="18"/>
          <w:szCs w:val="18"/>
        </w:rPr>
        <w:t>и</w:t>
      </w:r>
      <w:r w:rsidRPr="00CC1F63">
        <w:rPr>
          <w:rFonts w:ascii="Arial" w:hAnsi="Arial" w:cs="Arial"/>
          <w:i/>
          <w:iCs/>
          <w:spacing w:val="-4"/>
          <w:sz w:val="18"/>
          <w:szCs w:val="18"/>
        </w:rPr>
        <w:t>бирского НИИ сыроделия» ФГБНУ ФАНЦА.</w:t>
      </w:r>
    </w:p>
    <w:p w:rsidR="00A42392" w:rsidRPr="00CC1F63" w:rsidRDefault="00A4239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pacing w:val="-4"/>
          <w:sz w:val="18"/>
          <w:szCs w:val="18"/>
        </w:rPr>
      </w:pPr>
      <w:r w:rsidRPr="00CC1F63">
        <w:rPr>
          <w:rFonts w:ascii="Arial" w:hAnsi="Arial" w:cs="Arial"/>
          <w:i/>
          <w:iCs/>
          <w:spacing w:val="-4"/>
          <w:sz w:val="18"/>
          <w:szCs w:val="18"/>
        </w:rPr>
        <w:t>Д.</w:t>
      </w:r>
      <w:r w:rsidR="00656A87"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 w:rsidRPr="00CC1F63">
        <w:rPr>
          <w:rFonts w:ascii="Arial" w:hAnsi="Arial" w:cs="Arial"/>
          <w:i/>
          <w:iCs/>
          <w:spacing w:val="-4"/>
          <w:sz w:val="18"/>
          <w:szCs w:val="18"/>
        </w:rPr>
        <w:t>А. Усатюк</w:t>
      </w:r>
      <w:r w:rsidR="00656A87"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 w:rsidR="00FA5017" w:rsidRPr="00CC1F63">
        <w:rPr>
          <w:rFonts w:ascii="Arial" w:eastAsia="Calibri" w:hAnsi="Arial" w:cs="Arial"/>
          <w:bCs/>
          <w:i/>
          <w:spacing w:val="-4"/>
          <w:sz w:val="18"/>
          <w:szCs w:val="18"/>
        </w:rPr>
        <w:t>–</w:t>
      </w:r>
      <w:r w:rsidRPr="00CC1F63">
        <w:rPr>
          <w:rFonts w:ascii="Arial" w:hAnsi="Arial" w:cs="Arial"/>
          <w:i/>
          <w:iCs/>
          <w:spacing w:val="-4"/>
          <w:sz w:val="18"/>
          <w:szCs w:val="18"/>
        </w:rPr>
        <w:t xml:space="preserve"> науч. сотр. лаб. научно-прикладных и технологических разработок «С</w:t>
      </w:r>
      <w:r w:rsidRPr="00CC1F63">
        <w:rPr>
          <w:rFonts w:ascii="Arial" w:hAnsi="Arial" w:cs="Arial"/>
          <w:i/>
          <w:iCs/>
          <w:spacing w:val="-4"/>
          <w:sz w:val="18"/>
          <w:szCs w:val="18"/>
        </w:rPr>
        <w:t>и</w:t>
      </w:r>
      <w:r w:rsidRPr="00CC1F63">
        <w:rPr>
          <w:rFonts w:ascii="Arial" w:hAnsi="Arial" w:cs="Arial"/>
          <w:i/>
          <w:iCs/>
          <w:spacing w:val="-4"/>
          <w:sz w:val="18"/>
          <w:szCs w:val="18"/>
        </w:rPr>
        <w:t>бирского НИИ сыроделия» ФГБНУ ФАНЦА.</w:t>
      </w:r>
    </w:p>
    <w:p w:rsidR="00790390" w:rsidRPr="00656A87" w:rsidRDefault="00790390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10"/>
          <w:szCs w:val="10"/>
        </w:rPr>
      </w:pPr>
    </w:p>
    <w:p w:rsidR="004A02D6" w:rsidRDefault="004A02D6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A02D6">
        <w:rPr>
          <w:rFonts w:ascii="Arial" w:hAnsi="Arial" w:cs="Arial"/>
          <w:b/>
          <w:bCs/>
          <w:lang w:val="en-US"/>
        </w:rPr>
        <w:t>REFERENCES</w:t>
      </w:r>
    </w:p>
    <w:p w:rsidR="0021027C" w:rsidRPr="00656A87" w:rsidRDefault="0021027C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:rsidR="006815CC" w:rsidRPr="003E2C61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t>1. On the safety of milk and dairy products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(2013).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i/>
          <w:spacing w:val="-4"/>
          <w:sz w:val="18"/>
          <w:szCs w:val="18"/>
          <w:lang w:val="en-US"/>
        </w:rPr>
        <w:t>TR CU 033/2013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. Retrieved from </w:t>
      </w:r>
      <w:r w:rsidR="00FE1A62" w:rsidRPr="005310D3">
        <w:rPr>
          <w:rFonts w:ascii="Arial" w:hAnsi="Arial" w:cs="Arial"/>
          <w:spacing w:val="-4"/>
          <w:sz w:val="18"/>
          <w:szCs w:val="18"/>
          <w:lang w:val="en-US"/>
        </w:rPr>
        <w:t>-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https://docs.cntd.ru/do-cument/499050562.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(In Russ.).</w:t>
      </w:r>
    </w:p>
    <w:p w:rsidR="006815CC" w:rsidRPr="004D26AF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6"/>
          <w:sz w:val="18"/>
          <w:szCs w:val="18"/>
          <w:lang w:val="en-US"/>
        </w:rPr>
      </w:pPr>
      <w:r w:rsidRPr="004D26AF">
        <w:rPr>
          <w:rFonts w:ascii="Arial" w:hAnsi="Arial" w:cs="Arial"/>
          <w:spacing w:val="-6"/>
          <w:sz w:val="18"/>
          <w:szCs w:val="18"/>
          <w:lang w:val="en-US"/>
        </w:rPr>
        <w:t xml:space="preserve">2. </w:t>
      </w:r>
      <w:r w:rsidRPr="00656A87">
        <w:rPr>
          <w:rFonts w:ascii="Arial" w:hAnsi="Arial" w:cs="Arial"/>
          <w:spacing w:val="-8"/>
          <w:sz w:val="18"/>
          <w:szCs w:val="18"/>
          <w:lang w:val="en-US"/>
        </w:rPr>
        <w:t>Makarin</w:t>
      </w:r>
      <w:r w:rsidR="003E2C61" w:rsidRPr="00656A87">
        <w:rPr>
          <w:rFonts w:ascii="Arial" w:hAnsi="Arial" w:cs="Arial"/>
          <w:spacing w:val="-8"/>
          <w:sz w:val="18"/>
          <w:szCs w:val="18"/>
          <w:lang w:val="en-US"/>
        </w:rPr>
        <w:t>,</w:t>
      </w:r>
      <w:r w:rsidRPr="00656A87">
        <w:rPr>
          <w:rFonts w:ascii="Arial" w:hAnsi="Arial" w:cs="Arial"/>
          <w:spacing w:val="-8"/>
          <w:sz w:val="18"/>
          <w:szCs w:val="18"/>
          <w:lang w:val="en-US"/>
        </w:rPr>
        <w:t xml:space="preserve"> A.M. (1971)</w:t>
      </w:r>
      <w:r w:rsidR="007B1E38" w:rsidRPr="00656A87">
        <w:rPr>
          <w:rFonts w:ascii="Arial" w:hAnsi="Arial" w:cs="Arial"/>
          <w:spacing w:val="-8"/>
          <w:sz w:val="18"/>
          <w:szCs w:val="18"/>
          <w:lang w:val="en-US"/>
        </w:rPr>
        <w:t>.</w:t>
      </w:r>
      <w:r w:rsidRPr="00656A87">
        <w:rPr>
          <w:rFonts w:ascii="Arial" w:hAnsi="Arial" w:cs="Arial"/>
          <w:spacing w:val="-8"/>
          <w:sz w:val="18"/>
          <w:szCs w:val="18"/>
          <w:lang w:val="en-US"/>
        </w:rPr>
        <w:t xml:space="preserve"> Production of soft materials. Moscow: Publishing house "Food industry". </w:t>
      </w:r>
      <w:bookmarkStart w:id="3" w:name="_Hlk114215752"/>
      <w:r w:rsidRPr="00656A87">
        <w:rPr>
          <w:rFonts w:ascii="Arial" w:hAnsi="Arial" w:cs="Arial"/>
          <w:spacing w:val="-8"/>
          <w:sz w:val="18"/>
          <w:szCs w:val="18"/>
          <w:lang w:val="en-US"/>
        </w:rPr>
        <w:t>(In Russ.).</w:t>
      </w:r>
      <w:bookmarkEnd w:id="3"/>
    </w:p>
    <w:p w:rsidR="006815CC" w:rsidRPr="003E2C61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t>3. Scott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R., Robinson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R.K. &amp;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Wilby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R.A. (2005)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Cheese production: scientific foundations and technol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o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gies. St. Petersburg: Profession.(In Russ.).</w:t>
      </w:r>
    </w:p>
    <w:p w:rsidR="006815CC" w:rsidRPr="003E2C61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t>4. Nikolaev</w:t>
      </w:r>
      <w:r w:rsidR="003E2C61" w:rsidRPr="004D32AF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A.M. (1980)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Technology of soft cheeses. Moscow: Food industry. (In Russ.).</w:t>
      </w:r>
    </w:p>
    <w:p w:rsidR="006815CC" w:rsidRPr="003E2C61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t>5. Lyakh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V.Ya.,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Shergina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I.A. &amp;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Sadovaya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T.N. (2011)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Handbook of cheese maker. St. Petersburg: Pr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o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fession.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(In Russ.).</w:t>
      </w:r>
    </w:p>
    <w:p w:rsidR="006815CC" w:rsidRPr="003E2C61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t>6. Shumilov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S.Yu. 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(1998).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Research and deve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softHyphen/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lopment of technology for the production of soft sour-milk cheeses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. Extended abstract of candidate’s thesis.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Ulan-Ude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.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(In Russ.).</w:t>
      </w:r>
    </w:p>
    <w:p w:rsidR="006815CC" w:rsidRPr="003E2C61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t>7. Emmons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D.B., Price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W.V.</w:t>
      </w:r>
      <w:r w:rsidR="00656A87" w:rsidRPr="00656A87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&amp;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Swanson</w:t>
      </w:r>
      <w:r w:rsidR="003E2C61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A.M.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(1959).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Factors affecting the pH of skim milk coagulation by lactic culture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Journal Dairy Science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="00656A87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="003E2C61" w:rsidRPr="004D32AF">
        <w:rPr>
          <w:rFonts w:ascii="Arial" w:hAnsi="Arial" w:cs="Arial"/>
          <w:spacing w:val="-4"/>
          <w:sz w:val="18"/>
          <w:szCs w:val="18"/>
          <w:lang w:val="en-US"/>
        </w:rPr>
        <w:t>(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42</w:t>
      </w:r>
      <w:r w:rsidR="003E2C61" w:rsidRPr="004D32AF">
        <w:rPr>
          <w:rFonts w:ascii="Arial" w:hAnsi="Arial" w:cs="Arial"/>
          <w:spacing w:val="-4"/>
          <w:sz w:val="18"/>
          <w:szCs w:val="18"/>
          <w:lang w:val="en-US"/>
        </w:rPr>
        <w:t>)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="00656A87" w:rsidRPr="005310D3">
        <w:rPr>
          <w:rFonts w:ascii="Arial" w:hAnsi="Arial" w:cs="Arial"/>
          <w:spacing w:val="-4"/>
          <w:sz w:val="18"/>
          <w:szCs w:val="18"/>
          <w:lang w:val="en-US"/>
        </w:rPr>
        <w:t xml:space="preserve">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589-597.</w:t>
      </w:r>
    </w:p>
    <w:p w:rsidR="006815CC" w:rsidRPr="003E2C61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4"/>
          <w:sz w:val="18"/>
          <w:szCs w:val="18"/>
          <w:lang w:val="en-US"/>
        </w:rPr>
      </w:pPr>
      <w:r w:rsidRPr="003E2C61">
        <w:rPr>
          <w:rFonts w:ascii="Arial" w:hAnsi="Arial" w:cs="Arial"/>
          <w:spacing w:val="-4"/>
          <w:sz w:val="18"/>
          <w:szCs w:val="18"/>
          <w:lang w:val="en-US"/>
        </w:rPr>
        <w:t>8. VanVliet</w:t>
      </w:r>
      <w:r w:rsidR="003E2C61" w:rsidRPr="004D32AF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T. 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(1988). 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Rheological properties of filled gels. Influence of filler matrix interaction. Colloid Polym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.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Materials Science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, </w:t>
      </w:r>
      <w:r w:rsidR="003E2C61" w:rsidRPr="005310D3">
        <w:rPr>
          <w:rFonts w:ascii="Arial" w:hAnsi="Arial" w:cs="Arial"/>
          <w:spacing w:val="-4"/>
          <w:sz w:val="18"/>
          <w:szCs w:val="18"/>
          <w:lang w:val="en-US"/>
        </w:rPr>
        <w:t>(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>266</w:t>
      </w:r>
      <w:r w:rsidR="003E2C61" w:rsidRPr="005310D3">
        <w:rPr>
          <w:rFonts w:ascii="Arial" w:hAnsi="Arial" w:cs="Arial"/>
          <w:spacing w:val="-4"/>
          <w:sz w:val="18"/>
          <w:szCs w:val="18"/>
          <w:lang w:val="en-US"/>
        </w:rPr>
        <w:t>)</w:t>
      </w:r>
      <w:r w:rsidR="007B1E38" w:rsidRPr="003E2C61">
        <w:rPr>
          <w:rFonts w:ascii="Arial" w:hAnsi="Arial" w:cs="Arial"/>
          <w:spacing w:val="-4"/>
          <w:sz w:val="18"/>
          <w:szCs w:val="18"/>
          <w:lang w:val="en-US"/>
        </w:rPr>
        <w:t>,</w:t>
      </w:r>
      <w:r w:rsidRPr="003E2C61">
        <w:rPr>
          <w:rFonts w:ascii="Arial" w:hAnsi="Arial" w:cs="Arial"/>
          <w:spacing w:val="-4"/>
          <w:sz w:val="18"/>
          <w:szCs w:val="18"/>
          <w:lang w:val="en-US"/>
        </w:rPr>
        <w:t xml:space="preserve"> 518-524.</w:t>
      </w:r>
    </w:p>
    <w:p w:rsidR="006815CC" w:rsidRPr="004D26AF" w:rsidRDefault="006815CC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spacing w:val="-10"/>
          <w:sz w:val="18"/>
          <w:szCs w:val="18"/>
          <w:lang w:val="en-US"/>
        </w:rPr>
      </w:pPr>
      <w:r w:rsidRPr="004D26AF">
        <w:rPr>
          <w:rFonts w:ascii="Arial" w:hAnsi="Arial" w:cs="Arial"/>
          <w:spacing w:val="-10"/>
          <w:sz w:val="18"/>
          <w:szCs w:val="18"/>
          <w:lang w:val="en-US"/>
        </w:rPr>
        <w:t>9. Glucono Delta Lactone (GDL) - orion product</w:t>
      </w:r>
      <w:r w:rsidR="003E2C61" w:rsidRPr="004D32AF">
        <w:rPr>
          <w:rFonts w:ascii="Arial" w:hAnsi="Arial" w:cs="Arial"/>
          <w:spacing w:val="-10"/>
          <w:sz w:val="18"/>
          <w:szCs w:val="18"/>
          <w:lang w:val="en-US"/>
        </w:rPr>
        <w:t xml:space="preserve"> (2022)</w:t>
      </w:r>
      <w:r w:rsidRPr="004D26AF">
        <w:rPr>
          <w:rFonts w:ascii="Arial" w:hAnsi="Arial" w:cs="Arial"/>
          <w:spacing w:val="-10"/>
          <w:sz w:val="18"/>
          <w:szCs w:val="18"/>
          <w:lang w:val="en-US"/>
        </w:rPr>
        <w:t xml:space="preserve">. </w:t>
      </w:r>
      <w:r w:rsidR="00AC6844" w:rsidRPr="004D26AF">
        <w:rPr>
          <w:rFonts w:ascii="Arial" w:hAnsi="Arial" w:cs="Arial"/>
          <w:spacing w:val="-10"/>
          <w:sz w:val="18"/>
          <w:szCs w:val="18"/>
          <w:lang w:val="en-US"/>
        </w:rPr>
        <w:t>Retrieved from -</w:t>
      </w:r>
      <w:r w:rsidRPr="004D26AF">
        <w:rPr>
          <w:rFonts w:ascii="Arial" w:hAnsi="Arial" w:cs="Arial"/>
          <w:spacing w:val="-10"/>
          <w:sz w:val="18"/>
          <w:szCs w:val="18"/>
          <w:lang w:val="en-US"/>
        </w:rPr>
        <w:t xml:space="preserve"> https://orion-food.com/gdl.html.</w:t>
      </w:r>
      <w:r w:rsidR="00656A87" w:rsidRPr="00656A87">
        <w:rPr>
          <w:rFonts w:ascii="Arial" w:hAnsi="Arial" w:cs="Arial"/>
          <w:spacing w:val="-10"/>
          <w:sz w:val="18"/>
          <w:szCs w:val="18"/>
          <w:lang w:val="en-US"/>
        </w:rPr>
        <w:t xml:space="preserve"> </w:t>
      </w:r>
      <w:r w:rsidRPr="004D26AF">
        <w:rPr>
          <w:rFonts w:ascii="Arial" w:hAnsi="Arial" w:cs="Arial"/>
          <w:spacing w:val="-10"/>
          <w:sz w:val="18"/>
          <w:szCs w:val="18"/>
          <w:lang w:val="en-US"/>
        </w:rPr>
        <w:t>(In Russ.).</w:t>
      </w:r>
    </w:p>
    <w:p w:rsidR="006815CC" w:rsidRPr="00656A87" w:rsidRDefault="006815CC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:rsidR="004A02D6" w:rsidRDefault="004A02D6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Information about the authors</w:t>
      </w:r>
    </w:p>
    <w:p w:rsidR="004A02D6" w:rsidRPr="00656A87" w:rsidRDefault="004A02D6" w:rsidP="003E2C6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0"/>
          <w:szCs w:val="10"/>
          <w:lang w:val="en-US"/>
        </w:rPr>
      </w:pPr>
    </w:p>
    <w:p w:rsidR="00A42392" w:rsidRPr="00CC1F63" w:rsidRDefault="00A4239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18"/>
          <w:szCs w:val="18"/>
          <w:lang w:val="en-US"/>
        </w:rPr>
      </w:pPr>
      <w:r w:rsidRPr="00CC1F63">
        <w:rPr>
          <w:rFonts w:ascii="Arial" w:hAnsi="Arial" w:cs="Arial"/>
          <w:i/>
          <w:iCs/>
          <w:sz w:val="18"/>
          <w:szCs w:val="18"/>
          <w:lang w:val="en-US"/>
        </w:rPr>
        <w:t xml:space="preserve">O.N. Musina </w:t>
      </w:r>
      <w:r w:rsidR="00656A87" w:rsidRPr="00656A87">
        <w:rPr>
          <w:rFonts w:ascii="Arial" w:hAnsi="Arial" w:cs="Arial"/>
          <w:i/>
          <w:iCs/>
          <w:sz w:val="18"/>
          <w:szCs w:val="18"/>
          <w:lang w:val="en-US"/>
        </w:rPr>
        <w:t>-</w:t>
      </w:r>
      <w:r w:rsidRPr="00CC1F63">
        <w:rPr>
          <w:rFonts w:ascii="Arial" w:hAnsi="Arial" w:cs="Arial"/>
          <w:i/>
          <w:iCs/>
          <w:sz w:val="18"/>
          <w:szCs w:val="18"/>
          <w:lang w:val="en-US"/>
        </w:rPr>
        <w:t xml:space="preserve"> D.Sc., Head of the «Siberian R</w:t>
      </w:r>
      <w:r w:rsidRPr="00CC1F63">
        <w:rPr>
          <w:rFonts w:ascii="Arial" w:hAnsi="Arial" w:cs="Arial"/>
          <w:i/>
          <w:iCs/>
          <w:sz w:val="18"/>
          <w:szCs w:val="18"/>
          <w:lang w:val="en-US"/>
        </w:rPr>
        <w:t>e</w:t>
      </w:r>
      <w:r w:rsidRPr="00CC1F63">
        <w:rPr>
          <w:rFonts w:ascii="Arial" w:hAnsi="Arial" w:cs="Arial"/>
          <w:i/>
          <w:iCs/>
          <w:sz w:val="18"/>
          <w:szCs w:val="18"/>
          <w:lang w:val="en-US"/>
        </w:rPr>
        <w:t>search Institute of Cheese-Making» Federal Altai Scientific Centre of Agro-Bio</w:t>
      </w:r>
      <w:r w:rsidR="005310D3" w:rsidRPr="005310D3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C1F63">
        <w:rPr>
          <w:rFonts w:ascii="Arial" w:hAnsi="Arial" w:cs="Arial"/>
          <w:i/>
          <w:iCs/>
          <w:sz w:val="18"/>
          <w:szCs w:val="18"/>
          <w:lang w:val="en-US"/>
        </w:rPr>
        <w:t>Technologies (FASCA)</w:t>
      </w:r>
      <w:r w:rsidR="003E2C61" w:rsidRPr="00CC1F63">
        <w:rPr>
          <w:rFonts w:ascii="Arial" w:hAnsi="Arial" w:cs="Arial"/>
          <w:i/>
          <w:iCs/>
          <w:sz w:val="18"/>
          <w:szCs w:val="18"/>
          <w:lang w:val="en-US"/>
        </w:rPr>
        <w:t>.</w:t>
      </w:r>
    </w:p>
    <w:p w:rsidR="00A42392" w:rsidRPr="00CC1F63" w:rsidRDefault="00A42392" w:rsidP="003E2C61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18"/>
          <w:szCs w:val="18"/>
          <w:lang w:val="en-US"/>
        </w:rPr>
      </w:pPr>
      <w:r w:rsidRPr="00656A87">
        <w:rPr>
          <w:rFonts w:ascii="Arial" w:hAnsi="Arial" w:cs="Arial"/>
          <w:i/>
          <w:iCs/>
          <w:spacing w:val="-4"/>
          <w:sz w:val="18"/>
          <w:szCs w:val="18"/>
          <w:lang w:val="en-US"/>
        </w:rPr>
        <w:t>N.I. Bondarenko</w:t>
      </w:r>
      <w:r w:rsidR="00656A87" w:rsidRPr="00656A87">
        <w:rPr>
          <w:rFonts w:ascii="Arial" w:eastAsia="Calibri" w:hAnsi="Arial" w:cs="Arial"/>
          <w:bCs/>
          <w:i/>
          <w:spacing w:val="-4"/>
          <w:sz w:val="18"/>
          <w:szCs w:val="18"/>
          <w:lang w:val="en-US"/>
        </w:rPr>
        <w:t xml:space="preserve"> -</w:t>
      </w:r>
      <w:r w:rsidRPr="00656A87">
        <w:rPr>
          <w:rFonts w:ascii="Arial" w:hAnsi="Arial" w:cs="Arial"/>
          <w:i/>
          <w:iCs/>
          <w:spacing w:val="-4"/>
          <w:sz w:val="18"/>
          <w:szCs w:val="18"/>
          <w:lang w:val="en-US"/>
        </w:rPr>
        <w:t xml:space="preserve"> Head of the Laboratory of Scie</w:t>
      </w:r>
      <w:r w:rsidRPr="00656A87">
        <w:rPr>
          <w:rFonts w:ascii="Arial" w:hAnsi="Arial" w:cs="Arial"/>
          <w:i/>
          <w:iCs/>
          <w:spacing w:val="-4"/>
          <w:sz w:val="18"/>
          <w:szCs w:val="18"/>
          <w:lang w:val="en-US"/>
        </w:rPr>
        <w:t>n</w:t>
      </w:r>
      <w:r w:rsidRPr="00656A87">
        <w:rPr>
          <w:rFonts w:ascii="Arial" w:hAnsi="Arial" w:cs="Arial"/>
          <w:i/>
          <w:iCs/>
          <w:spacing w:val="-4"/>
          <w:sz w:val="18"/>
          <w:szCs w:val="18"/>
          <w:lang w:val="en-US"/>
        </w:rPr>
        <w:t>tific, Applied and Technological Developments of the «Siberian Research Institute of Cheese-Makin», FASCA</w:t>
      </w:r>
      <w:r w:rsidR="003E2C61" w:rsidRPr="00CC1F63">
        <w:rPr>
          <w:rFonts w:ascii="Arial" w:hAnsi="Arial" w:cs="Arial"/>
          <w:i/>
          <w:iCs/>
          <w:sz w:val="18"/>
          <w:szCs w:val="18"/>
          <w:lang w:val="en-US"/>
        </w:rPr>
        <w:t>.</w:t>
      </w:r>
    </w:p>
    <w:p w:rsidR="004A02D6" w:rsidRPr="004D26AF" w:rsidRDefault="00A42392" w:rsidP="004D26AF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18"/>
          <w:szCs w:val="18"/>
          <w:lang w:val="en-US"/>
        </w:rPr>
      </w:pPr>
      <w:r w:rsidRPr="00CC1F63">
        <w:rPr>
          <w:rFonts w:ascii="Arial" w:hAnsi="Arial" w:cs="Arial"/>
          <w:i/>
          <w:iCs/>
          <w:sz w:val="18"/>
          <w:szCs w:val="18"/>
          <w:lang w:val="en-US"/>
        </w:rPr>
        <w:t>D.A. Usatiuk</w:t>
      </w:r>
      <w:r w:rsidR="00656A87" w:rsidRPr="00656A87">
        <w:rPr>
          <w:rFonts w:ascii="Arial" w:eastAsia="Calibri" w:hAnsi="Arial" w:cs="Arial"/>
          <w:bCs/>
          <w:i/>
          <w:spacing w:val="-4"/>
          <w:sz w:val="18"/>
          <w:szCs w:val="18"/>
          <w:lang w:val="en-US"/>
        </w:rPr>
        <w:t xml:space="preserve"> -</w:t>
      </w:r>
      <w:r w:rsidRPr="00CC1F63">
        <w:rPr>
          <w:rFonts w:ascii="Arial" w:hAnsi="Arial" w:cs="Arial"/>
          <w:i/>
          <w:iCs/>
          <w:sz w:val="18"/>
          <w:szCs w:val="18"/>
          <w:lang w:val="en-US"/>
        </w:rPr>
        <w:t xml:space="preserve"> research scientist, Laboratory of Scientific, Applied and Technological Developments of the "Siberian Research Institute of Cheese-Makin», FASCA</w:t>
      </w:r>
      <w:r w:rsidR="003E2C61" w:rsidRPr="00CC1F63">
        <w:rPr>
          <w:rFonts w:ascii="Arial" w:hAnsi="Arial" w:cs="Arial"/>
          <w:i/>
          <w:iCs/>
          <w:sz w:val="18"/>
          <w:szCs w:val="18"/>
          <w:lang w:val="en-US"/>
        </w:rPr>
        <w:t>.</w:t>
      </w:r>
    </w:p>
    <w:p w:rsidR="00DD293A" w:rsidRPr="004D26AF" w:rsidRDefault="00DD293A" w:rsidP="00DD293A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  <w:lang w:val="en-US"/>
        </w:rPr>
        <w:sectPr w:rsidR="00DD293A" w:rsidRPr="004D26AF" w:rsidSect="00580744">
          <w:type w:val="continuous"/>
          <w:pgSz w:w="11906" w:h="16838"/>
          <w:pgMar w:top="1985" w:right="1418" w:bottom="1418" w:left="1418" w:header="1134" w:footer="1134" w:gutter="0"/>
          <w:cols w:num="2" w:space="391"/>
          <w:titlePg/>
          <w:docGrid w:linePitch="360"/>
        </w:sectPr>
      </w:pPr>
    </w:p>
    <w:p w:rsidR="004D26AF" w:rsidRPr="004D26AF" w:rsidRDefault="004D26AF" w:rsidP="00DD293A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color w:val="000000"/>
          <w:sz w:val="8"/>
          <w:szCs w:val="20"/>
          <w:shd w:val="clear" w:color="auto" w:fill="FFFFFF"/>
          <w:lang w:val="en-US"/>
        </w:rPr>
      </w:pPr>
    </w:p>
    <w:p w:rsidR="00DD293A" w:rsidRPr="001E334E" w:rsidRDefault="00DD293A" w:rsidP="00DD293A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1E334E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Авторы заявляют об отсутствии конфликта интересов.</w:t>
      </w:r>
    </w:p>
    <w:p w:rsidR="00DD293A" w:rsidRPr="001E334E" w:rsidRDefault="00DD293A" w:rsidP="00DD293A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  <w:lang w:val="en-US"/>
        </w:rPr>
      </w:pPr>
      <w:r w:rsidRPr="001E334E">
        <w:rPr>
          <w:rFonts w:ascii="Arial" w:hAnsi="Arial" w:cs="Arial"/>
          <w:i/>
          <w:color w:val="000000"/>
          <w:sz w:val="18"/>
          <w:szCs w:val="20"/>
          <w:shd w:val="clear" w:color="auto" w:fill="FFFFFF"/>
          <w:lang w:val="en-US"/>
        </w:rPr>
        <w:t>The authors declare that there is no conflict of interest.</w:t>
      </w:r>
    </w:p>
    <w:p w:rsidR="00DD293A" w:rsidRPr="00E47C35" w:rsidRDefault="00DD293A" w:rsidP="00DD293A">
      <w:pPr>
        <w:widowControl w:val="0"/>
        <w:spacing w:after="0" w:line="240" w:lineRule="auto"/>
        <w:ind w:firstLine="454"/>
        <w:jc w:val="both"/>
        <w:rPr>
          <w:rFonts w:ascii="Arial" w:hAnsi="Arial" w:cs="Arial"/>
          <w:iCs/>
          <w:color w:val="000000"/>
          <w:sz w:val="8"/>
          <w:szCs w:val="20"/>
          <w:lang w:val="en-US"/>
        </w:rPr>
      </w:pPr>
    </w:p>
    <w:p w:rsidR="00D17460" w:rsidRDefault="00DD293A" w:rsidP="00D17460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18"/>
          <w:szCs w:val="20"/>
        </w:rPr>
      </w:pPr>
      <w:r w:rsidRPr="002C70C9">
        <w:rPr>
          <w:rFonts w:ascii="Arial" w:hAnsi="Arial" w:cs="Arial"/>
          <w:i/>
          <w:iCs/>
          <w:sz w:val="18"/>
          <w:szCs w:val="20"/>
        </w:rPr>
        <w:t>Статья</w:t>
      </w:r>
      <w:r>
        <w:rPr>
          <w:rFonts w:ascii="Arial" w:hAnsi="Arial" w:cs="Arial"/>
          <w:i/>
          <w:iCs/>
          <w:sz w:val="18"/>
          <w:szCs w:val="20"/>
        </w:rPr>
        <w:t xml:space="preserve"> поступила в редакцию 21.09.2022</w:t>
      </w:r>
      <w:r w:rsidRPr="002C70C9">
        <w:rPr>
          <w:rFonts w:ascii="Arial" w:hAnsi="Arial" w:cs="Arial"/>
          <w:i/>
          <w:iCs/>
          <w:sz w:val="18"/>
          <w:szCs w:val="20"/>
        </w:rPr>
        <w:t xml:space="preserve">; одобрена после рецензирования </w:t>
      </w:r>
      <w:r>
        <w:rPr>
          <w:rFonts w:ascii="Arial" w:hAnsi="Arial" w:cs="Arial"/>
          <w:i/>
          <w:iCs/>
          <w:sz w:val="18"/>
          <w:szCs w:val="20"/>
        </w:rPr>
        <w:t>13.02.2023</w:t>
      </w:r>
      <w:r w:rsidRPr="002C70C9">
        <w:rPr>
          <w:rFonts w:ascii="Arial" w:hAnsi="Arial" w:cs="Arial"/>
          <w:i/>
          <w:iCs/>
          <w:sz w:val="18"/>
          <w:szCs w:val="20"/>
        </w:rPr>
        <w:t xml:space="preserve">; принята к публикации </w:t>
      </w:r>
      <w:r>
        <w:rPr>
          <w:rFonts w:ascii="Arial" w:hAnsi="Arial" w:cs="Arial"/>
          <w:i/>
          <w:iCs/>
          <w:sz w:val="18"/>
          <w:szCs w:val="20"/>
        </w:rPr>
        <w:t>21.03.2023</w:t>
      </w:r>
      <w:r w:rsidR="00D17460">
        <w:rPr>
          <w:rFonts w:ascii="Arial" w:hAnsi="Arial" w:cs="Arial"/>
          <w:i/>
          <w:iCs/>
          <w:sz w:val="18"/>
          <w:szCs w:val="20"/>
        </w:rPr>
        <w:t>.</w:t>
      </w:r>
    </w:p>
    <w:p w:rsidR="004A02D6" w:rsidRPr="00D17460" w:rsidRDefault="00DD293A" w:rsidP="00D17460">
      <w:pPr>
        <w:widowControl w:val="0"/>
        <w:spacing w:after="0" w:line="240" w:lineRule="auto"/>
        <w:ind w:firstLine="454"/>
        <w:jc w:val="both"/>
        <w:rPr>
          <w:rFonts w:ascii="Arial" w:hAnsi="Arial" w:cs="Arial"/>
          <w:i/>
          <w:iCs/>
          <w:sz w:val="18"/>
          <w:szCs w:val="20"/>
          <w:lang w:val="en-US"/>
        </w:rPr>
      </w:pPr>
      <w:bookmarkStart w:id="4" w:name="_GoBack"/>
      <w:bookmarkEnd w:id="4"/>
      <w:r w:rsidRPr="001C3071">
        <w:rPr>
          <w:rFonts w:ascii="Arial" w:hAnsi="Arial" w:cs="Arial"/>
          <w:i/>
          <w:iCs/>
          <w:sz w:val="18"/>
          <w:szCs w:val="20"/>
          <w:lang w:val="en-US"/>
        </w:rPr>
        <w:t>The article was rece</w:t>
      </w:r>
      <w:r>
        <w:rPr>
          <w:rFonts w:ascii="Arial" w:hAnsi="Arial" w:cs="Arial"/>
          <w:i/>
          <w:iCs/>
          <w:sz w:val="18"/>
          <w:szCs w:val="20"/>
          <w:lang w:val="en-US"/>
        </w:rPr>
        <w:t xml:space="preserve">ived by the editorial board on </w:t>
      </w:r>
      <w:r w:rsidRPr="007B2AF5">
        <w:rPr>
          <w:rFonts w:ascii="Arial" w:hAnsi="Arial" w:cs="Arial"/>
          <w:i/>
          <w:iCs/>
          <w:sz w:val="18"/>
          <w:szCs w:val="20"/>
          <w:lang w:val="en-US"/>
        </w:rPr>
        <w:t>2</w:t>
      </w:r>
      <w:r w:rsidRPr="00DD293A">
        <w:rPr>
          <w:rFonts w:ascii="Arial" w:hAnsi="Arial" w:cs="Arial"/>
          <w:i/>
          <w:iCs/>
          <w:sz w:val="18"/>
          <w:szCs w:val="20"/>
          <w:lang w:val="en-US"/>
        </w:rPr>
        <w:t>1</w:t>
      </w:r>
      <w:r w:rsidR="00656A87" w:rsidRPr="00656A87">
        <w:rPr>
          <w:rFonts w:ascii="Arial" w:hAnsi="Arial" w:cs="Arial"/>
          <w:i/>
          <w:iCs/>
          <w:sz w:val="18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sz w:val="18"/>
          <w:szCs w:val="20"/>
          <w:lang w:val="en-US"/>
        </w:rPr>
        <w:t>Sep</w:t>
      </w:r>
      <w:r w:rsidR="00656A87" w:rsidRPr="00656A87">
        <w:rPr>
          <w:rFonts w:ascii="Arial" w:hAnsi="Arial" w:cs="Arial"/>
          <w:i/>
          <w:iCs/>
          <w:sz w:val="18"/>
          <w:szCs w:val="20"/>
          <w:lang w:val="en-US"/>
        </w:rPr>
        <w:t xml:space="preserve"> </w:t>
      </w:r>
      <w:r w:rsidRPr="001C3071">
        <w:rPr>
          <w:rFonts w:ascii="Arial" w:hAnsi="Arial" w:cs="Arial"/>
          <w:i/>
          <w:iCs/>
          <w:sz w:val="18"/>
          <w:szCs w:val="20"/>
          <w:lang w:val="en-US"/>
        </w:rPr>
        <w:t>202</w:t>
      </w:r>
      <w:r w:rsidRPr="00DD293A">
        <w:rPr>
          <w:rFonts w:ascii="Arial" w:hAnsi="Arial" w:cs="Arial"/>
          <w:i/>
          <w:iCs/>
          <w:sz w:val="18"/>
          <w:szCs w:val="20"/>
          <w:lang w:val="en-US"/>
        </w:rPr>
        <w:t>2</w:t>
      </w:r>
      <w:r w:rsidRPr="001C3071">
        <w:rPr>
          <w:rFonts w:ascii="Arial" w:hAnsi="Arial" w:cs="Arial"/>
          <w:i/>
          <w:iCs/>
          <w:sz w:val="18"/>
          <w:szCs w:val="20"/>
          <w:lang w:val="en-US"/>
        </w:rPr>
        <w:t xml:space="preserve">; approved after editing on </w:t>
      </w:r>
      <w:r>
        <w:rPr>
          <w:rFonts w:ascii="Arial" w:hAnsi="Arial" w:cs="Arial"/>
          <w:i/>
          <w:iCs/>
          <w:sz w:val="18"/>
          <w:szCs w:val="20"/>
          <w:lang w:val="en-US"/>
        </w:rPr>
        <w:t>13</w:t>
      </w:r>
      <w:r w:rsidR="00656A87" w:rsidRPr="00656A87">
        <w:rPr>
          <w:rFonts w:ascii="Arial" w:hAnsi="Arial" w:cs="Arial"/>
          <w:i/>
          <w:iCs/>
          <w:sz w:val="18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sz w:val="18"/>
          <w:szCs w:val="20"/>
          <w:lang w:val="en-US"/>
        </w:rPr>
        <w:t>Febr</w:t>
      </w:r>
      <w:r w:rsidRPr="001C3071">
        <w:rPr>
          <w:rFonts w:ascii="Arial" w:hAnsi="Arial" w:cs="Arial"/>
          <w:i/>
          <w:iCs/>
          <w:sz w:val="18"/>
          <w:szCs w:val="20"/>
          <w:lang w:val="en-US"/>
        </w:rPr>
        <w:t xml:space="preserve"> 202</w:t>
      </w:r>
      <w:r>
        <w:rPr>
          <w:rFonts w:ascii="Arial" w:hAnsi="Arial" w:cs="Arial"/>
          <w:i/>
          <w:iCs/>
          <w:sz w:val="18"/>
          <w:szCs w:val="20"/>
          <w:lang w:val="en-US"/>
        </w:rPr>
        <w:t>3; a</w:t>
      </w:r>
      <w:r>
        <w:rPr>
          <w:rFonts w:ascii="Arial" w:hAnsi="Arial" w:cs="Arial"/>
          <w:i/>
          <w:iCs/>
          <w:sz w:val="18"/>
          <w:szCs w:val="20"/>
          <w:lang w:val="en-US"/>
        </w:rPr>
        <w:t>c</w:t>
      </w:r>
      <w:r>
        <w:rPr>
          <w:rFonts w:ascii="Arial" w:hAnsi="Arial" w:cs="Arial"/>
          <w:i/>
          <w:iCs/>
          <w:sz w:val="18"/>
          <w:szCs w:val="20"/>
          <w:lang w:val="en-US"/>
        </w:rPr>
        <w:t>cepted for publication on 21 Mar 2023</w:t>
      </w:r>
      <w:r w:rsidRPr="00DD293A">
        <w:rPr>
          <w:rFonts w:ascii="Arial" w:hAnsi="Arial" w:cs="Arial"/>
          <w:i/>
          <w:iCs/>
          <w:sz w:val="18"/>
          <w:szCs w:val="20"/>
          <w:lang w:val="en-US"/>
        </w:rPr>
        <w:t>.</w:t>
      </w:r>
    </w:p>
    <w:sectPr w:rsidR="004A02D6" w:rsidRPr="00D17460" w:rsidSect="00DD293A">
      <w:type w:val="continuous"/>
      <w:pgSz w:w="11906" w:h="16838"/>
      <w:pgMar w:top="1985" w:right="1418" w:bottom="1418" w:left="1418" w:header="1134" w:footer="1134" w:gutter="0"/>
      <w:cols w:space="39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40" w:rsidRDefault="00E96A40" w:rsidP="00CF014B">
      <w:pPr>
        <w:spacing w:after="0" w:line="240" w:lineRule="auto"/>
      </w:pPr>
      <w:r>
        <w:separator/>
      </w:r>
    </w:p>
  </w:endnote>
  <w:endnote w:type="continuationSeparator" w:id="1">
    <w:p w:rsidR="00E96A40" w:rsidRDefault="00E96A40" w:rsidP="00CF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B6" w:rsidRPr="00D61EB6" w:rsidRDefault="00875ECD" w:rsidP="00D61EB6">
    <w:pPr>
      <w:tabs>
        <w:tab w:val="center" w:pos="4677"/>
        <w:tab w:val="right" w:pos="9072"/>
        <w:tab w:val="right" w:pos="9355"/>
      </w:tabs>
      <w:spacing w:after="0" w:line="240" w:lineRule="auto"/>
      <w:jc w:val="both"/>
      <w:rPr>
        <w:rFonts w:ascii="Arial" w:eastAsia="Calibri" w:hAnsi="Arial" w:cs="Arial"/>
        <w:i/>
        <w:sz w:val="24"/>
      </w:rPr>
    </w:pPr>
    <w:r w:rsidRPr="00D61EB6">
      <w:rPr>
        <w:rFonts w:ascii="Arial" w:eastAsia="Calibri" w:hAnsi="Arial" w:cs="Arial"/>
        <w:i/>
        <w:sz w:val="24"/>
        <w:szCs w:val="24"/>
      </w:rPr>
      <w:fldChar w:fldCharType="begin"/>
    </w:r>
    <w:r w:rsidR="00D61EB6" w:rsidRPr="00D61EB6">
      <w:rPr>
        <w:rFonts w:ascii="Arial" w:eastAsia="Calibri" w:hAnsi="Arial" w:cs="Arial"/>
        <w:i/>
        <w:sz w:val="24"/>
        <w:szCs w:val="24"/>
      </w:rPr>
      <w:instrText>PAGE   \* MERGEFORMAT</w:instrText>
    </w:r>
    <w:r w:rsidRPr="00D61EB6">
      <w:rPr>
        <w:rFonts w:ascii="Arial" w:eastAsia="Calibri" w:hAnsi="Arial" w:cs="Arial"/>
        <w:i/>
        <w:sz w:val="24"/>
        <w:szCs w:val="24"/>
      </w:rPr>
      <w:fldChar w:fldCharType="separate"/>
    </w:r>
    <w:r w:rsidR="005310D3">
      <w:rPr>
        <w:rFonts w:ascii="Arial" w:eastAsia="Calibri" w:hAnsi="Arial" w:cs="Arial"/>
        <w:i/>
        <w:noProof/>
        <w:sz w:val="24"/>
        <w:szCs w:val="24"/>
      </w:rPr>
      <w:t>18</w:t>
    </w:r>
    <w:r w:rsidRPr="00D61EB6">
      <w:rPr>
        <w:rFonts w:ascii="Arial" w:eastAsia="Calibri" w:hAnsi="Arial" w:cs="Arial"/>
        <w:i/>
        <w:sz w:val="24"/>
        <w:szCs w:val="24"/>
      </w:rPr>
      <w:fldChar w:fldCharType="end"/>
    </w:r>
    <w:r w:rsidR="00D61EB6" w:rsidRPr="00D61EB6">
      <w:rPr>
        <w:rFonts w:ascii="Arial" w:eastAsia="Calibri" w:hAnsi="Arial" w:cs="Arial"/>
        <w:i/>
        <w:sz w:val="24"/>
        <w:szCs w:val="24"/>
      </w:rPr>
      <w:tab/>
    </w:r>
    <w:r w:rsidR="00D61EB6" w:rsidRPr="00D61EB6">
      <w:rPr>
        <w:rFonts w:ascii="Arial" w:eastAsia="Calibri" w:hAnsi="Arial" w:cs="Arial"/>
        <w:i/>
        <w:sz w:val="24"/>
        <w:szCs w:val="24"/>
      </w:rPr>
      <w:tab/>
      <w:t>ПОЛЗУНОВСКИЙ ВЕСТНИК № 1 2023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B6" w:rsidRPr="0060055B" w:rsidRDefault="0060055B" w:rsidP="0060055B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Calibri" w:hAnsi="Arial" w:cs="Arial"/>
        <w:i/>
        <w:sz w:val="24"/>
        <w:szCs w:val="24"/>
      </w:rPr>
    </w:pPr>
    <w:r w:rsidRPr="0060055B">
      <w:rPr>
        <w:rFonts w:ascii="Arial" w:eastAsia="Calibri" w:hAnsi="Arial" w:cs="Arial"/>
        <w:i/>
        <w:sz w:val="24"/>
        <w:szCs w:val="24"/>
      </w:rPr>
      <w:t>POLZUNOVSK</w:t>
    </w:r>
    <w:r w:rsidRPr="0060055B">
      <w:rPr>
        <w:rFonts w:ascii="Arial" w:eastAsia="Calibri" w:hAnsi="Arial" w:cs="Arial"/>
        <w:i/>
        <w:sz w:val="24"/>
        <w:szCs w:val="24"/>
        <w:lang w:val="en-US"/>
      </w:rPr>
      <w:t>I</w:t>
    </w:r>
    <w:r w:rsidRPr="0060055B">
      <w:rPr>
        <w:rFonts w:ascii="Arial" w:eastAsia="Calibri" w:hAnsi="Arial" w:cs="Arial"/>
        <w:i/>
        <w:sz w:val="24"/>
        <w:szCs w:val="24"/>
      </w:rPr>
      <w:t>Y VESTNIK № 1 2023</w:t>
    </w:r>
    <w:r w:rsidRPr="0060055B">
      <w:rPr>
        <w:rFonts w:ascii="Arial" w:eastAsia="Calibri" w:hAnsi="Arial" w:cs="Arial"/>
        <w:i/>
        <w:sz w:val="24"/>
        <w:szCs w:val="24"/>
      </w:rPr>
      <w:tab/>
    </w:r>
    <w:r w:rsidRPr="0060055B">
      <w:rPr>
        <w:rFonts w:ascii="Arial" w:eastAsia="Calibri" w:hAnsi="Arial" w:cs="Arial"/>
        <w:i/>
        <w:sz w:val="24"/>
        <w:szCs w:val="24"/>
      </w:rPr>
      <w:ptab w:relativeTo="margin" w:alignment="right" w:leader="none"/>
    </w:r>
    <w:r w:rsidR="00875ECD" w:rsidRPr="0060055B">
      <w:rPr>
        <w:rFonts w:ascii="Arial" w:eastAsia="Calibri" w:hAnsi="Arial" w:cs="Arial"/>
        <w:i/>
        <w:sz w:val="24"/>
        <w:szCs w:val="24"/>
      </w:rPr>
      <w:fldChar w:fldCharType="begin"/>
    </w:r>
    <w:r w:rsidRPr="0060055B">
      <w:rPr>
        <w:rFonts w:ascii="Arial" w:eastAsia="Calibri" w:hAnsi="Arial" w:cs="Arial"/>
        <w:i/>
        <w:sz w:val="24"/>
        <w:szCs w:val="24"/>
      </w:rPr>
      <w:instrText>PAGE   \* MERGEFORMAT</w:instrText>
    </w:r>
    <w:r w:rsidR="00875ECD" w:rsidRPr="0060055B">
      <w:rPr>
        <w:rFonts w:ascii="Arial" w:eastAsia="Calibri" w:hAnsi="Arial" w:cs="Arial"/>
        <w:i/>
        <w:sz w:val="24"/>
        <w:szCs w:val="24"/>
      </w:rPr>
      <w:fldChar w:fldCharType="separate"/>
    </w:r>
    <w:r w:rsidR="005310D3">
      <w:rPr>
        <w:rFonts w:ascii="Arial" w:eastAsia="Calibri" w:hAnsi="Arial" w:cs="Arial"/>
        <w:i/>
        <w:noProof/>
        <w:sz w:val="24"/>
        <w:szCs w:val="24"/>
      </w:rPr>
      <w:t>19</w:t>
    </w:r>
    <w:r w:rsidR="00875ECD" w:rsidRPr="0060055B">
      <w:rPr>
        <w:rFonts w:ascii="Arial" w:eastAsia="Calibri" w:hAnsi="Arial" w:cs="Arial"/>
        <w:i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98" w:rsidRDefault="00921998" w:rsidP="00921998">
    <w:pPr>
      <w:pStyle w:val="a5"/>
      <w:rPr>
        <w:sz w:val="20"/>
      </w:rPr>
    </w:pPr>
    <w:r>
      <w:rPr>
        <w:sz w:val="20"/>
      </w:rPr>
      <w:t>_______________</w:t>
    </w:r>
  </w:p>
  <w:p w:rsidR="00921998" w:rsidRDefault="00921998" w:rsidP="00921998">
    <w:pPr>
      <w:pStyle w:val="a5"/>
      <w:rPr>
        <w:rFonts w:ascii="Arial" w:hAnsi="Arial" w:cs="Arial"/>
        <w:sz w:val="20"/>
      </w:rPr>
    </w:pPr>
    <w:r>
      <w:rPr>
        <w:rFonts w:ascii="Arial" w:hAnsi="Arial" w:cs="Arial"/>
        <w:sz w:val="20"/>
        <w:szCs w:val="20"/>
      </w:rPr>
      <w:sym w:font="Symbol" w:char="F0E3"/>
    </w:r>
    <w:r w:rsidR="003A6E1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Мусина О. Н., Бондаренко Н. И., Усатюк</w:t>
    </w:r>
    <w:r w:rsidR="003A6E1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Д. А.</w:t>
    </w:r>
    <w:r>
      <w:rPr>
        <w:rFonts w:ascii="Arial" w:hAnsi="Arial" w:cs="Arial"/>
        <w:sz w:val="20"/>
      </w:rPr>
      <w:t>, 2023</w:t>
    </w:r>
  </w:p>
  <w:p w:rsidR="00921998" w:rsidRDefault="00921998" w:rsidP="00921998">
    <w:pPr>
      <w:pStyle w:val="a5"/>
      <w:rPr>
        <w:rFonts w:ascii="Arial" w:hAnsi="Arial" w:cs="Arial"/>
        <w:sz w:val="20"/>
      </w:rPr>
    </w:pPr>
  </w:p>
  <w:p w:rsidR="00921998" w:rsidRPr="00921998" w:rsidRDefault="00921998" w:rsidP="00921998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POLZUNOVSK</w:t>
    </w:r>
    <w:r>
      <w:rPr>
        <w:rFonts w:ascii="Arial" w:hAnsi="Arial" w:cs="Arial"/>
        <w:i/>
        <w:sz w:val="24"/>
        <w:szCs w:val="24"/>
        <w:lang w:val="en-US"/>
      </w:rPr>
      <w:t>I</w:t>
    </w:r>
    <w:r>
      <w:rPr>
        <w:rFonts w:ascii="Arial" w:hAnsi="Arial" w:cs="Arial"/>
        <w:i/>
        <w:sz w:val="24"/>
        <w:szCs w:val="24"/>
      </w:rPr>
      <w:t>Y VESTNIK № 1 2023</w:t>
    </w:r>
    <w:r>
      <w:rPr>
        <w:rFonts w:ascii="Arial" w:hAnsi="Arial" w:cs="Arial"/>
        <w:i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ptab w:relativeTo="margin" w:alignment="right" w:leader="none"/>
    </w:r>
    <w:r w:rsidR="00875ECD">
      <w:rPr>
        <w:rFonts w:ascii="Arial" w:hAnsi="Arial" w:cs="Arial"/>
        <w:i/>
        <w:sz w:val="24"/>
        <w:szCs w:val="24"/>
      </w:rPr>
      <w:fldChar w:fldCharType="begin"/>
    </w:r>
    <w:r>
      <w:rPr>
        <w:rFonts w:ascii="Arial" w:hAnsi="Arial" w:cs="Arial"/>
        <w:i/>
        <w:sz w:val="24"/>
        <w:szCs w:val="24"/>
      </w:rPr>
      <w:instrText>PAGE   \* MERGEFORMAT</w:instrText>
    </w:r>
    <w:r w:rsidR="00875ECD">
      <w:rPr>
        <w:rFonts w:ascii="Arial" w:hAnsi="Arial" w:cs="Arial"/>
        <w:i/>
        <w:sz w:val="24"/>
        <w:szCs w:val="24"/>
      </w:rPr>
      <w:fldChar w:fldCharType="separate"/>
    </w:r>
    <w:r w:rsidR="005310D3">
      <w:rPr>
        <w:rFonts w:ascii="Arial" w:hAnsi="Arial" w:cs="Arial"/>
        <w:i/>
        <w:noProof/>
        <w:sz w:val="24"/>
        <w:szCs w:val="24"/>
      </w:rPr>
      <w:t>15</w:t>
    </w:r>
    <w:r w:rsidR="00875ECD">
      <w:rPr>
        <w:rFonts w:ascii="Arial" w:hAnsi="Arial" w:cs="Arial"/>
        <w:i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40" w:rsidRDefault="00E96A40" w:rsidP="00CF014B">
      <w:pPr>
        <w:spacing w:after="0" w:line="240" w:lineRule="auto"/>
      </w:pPr>
      <w:r>
        <w:separator/>
      </w:r>
    </w:p>
  </w:footnote>
  <w:footnote w:type="continuationSeparator" w:id="1">
    <w:p w:rsidR="00E96A40" w:rsidRDefault="00E96A40" w:rsidP="00CF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E9" w:rsidRPr="008F5CE9" w:rsidRDefault="008F5CE9" w:rsidP="008F5CE9">
    <w:pPr>
      <w:pStyle w:val="a3"/>
      <w:jc w:val="center"/>
      <w:rPr>
        <w:rFonts w:ascii="Arial" w:hAnsi="Arial" w:cs="Arial"/>
        <w:sz w:val="20"/>
      </w:rPr>
    </w:pPr>
    <w:r w:rsidRPr="008F5CE9">
      <w:rPr>
        <w:rFonts w:ascii="Arial" w:hAnsi="Arial" w:cs="Arial"/>
        <w:sz w:val="20"/>
      </w:rPr>
      <w:t>О. Н.</w:t>
    </w:r>
    <w:r w:rsidR="00F4575C">
      <w:rPr>
        <w:rFonts w:ascii="Arial" w:hAnsi="Arial" w:cs="Arial"/>
        <w:sz w:val="20"/>
      </w:rPr>
      <w:t xml:space="preserve"> </w:t>
    </w:r>
    <w:r w:rsidRPr="008F5CE9">
      <w:rPr>
        <w:rFonts w:ascii="Arial" w:hAnsi="Arial" w:cs="Arial"/>
        <w:sz w:val="20"/>
      </w:rPr>
      <w:t>МУСИНА, Н. И.</w:t>
    </w:r>
    <w:r w:rsidR="00F4575C">
      <w:rPr>
        <w:rFonts w:ascii="Arial" w:hAnsi="Arial" w:cs="Arial"/>
        <w:sz w:val="20"/>
      </w:rPr>
      <w:t xml:space="preserve"> </w:t>
    </w:r>
    <w:r w:rsidRPr="008F5CE9">
      <w:rPr>
        <w:rFonts w:ascii="Arial" w:hAnsi="Arial" w:cs="Arial"/>
        <w:sz w:val="20"/>
      </w:rPr>
      <w:t>БОНДАРЕНКО, Д. А. УСАТЮК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E2" w:rsidRPr="00D61EB6" w:rsidRDefault="00D61EB6" w:rsidP="00D61EB6">
    <w:pPr>
      <w:spacing w:after="0" w:line="240" w:lineRule="auto"/>
      <w:jc w:val="center"/>
      <w:rPr>
        <w:rFonts w:ascii="Arial" w:hAnsi="Arial" w:cs="Arial"/>
        <w:bCs/>
        <w:sz w:val="20"/>
        <w:szCs w:val="20"/>
      </w:rPr>
    </w:pPr>
    <w:r w:rsidRPr="00D61EB6">
      <w:rPr>
        <w:rFonts w:ascii="Arial" w:hAnsi="Arial" w:cs="Arial"/>
        <w:bCs/>
        <w:sz w:val="20"/>
        <w:szCs w:val="20"/>
      </w:rPr>
      <w:t>КОМБИНИРОВАННОЕ ПОДКИСЛЕНИЕ В ТЕХНОЛОГИИ КИСЛОМОЛОЧНОГО СЫРА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3F" w:rsidRDefault="00D2693F" w:rsidP="00D2693F">
    <w:pPr>
      <w:widowControl w:val="0"/>
      <w:spacing w:after="0" w:line="240" w:lineRule="auto"/>
      <w:jc w:val="both"/>
      <w:rPr>
        <w:rFonts w:ascii="Arial" w:hAnsi="Arial" w:cs="Arial"/>
        <w:bCs/>
        <w:i/>
        <w:sz w:val="20"/>
        <w:szCs w:val="28"/>
      </w:rPr>
    </w:pPr>
    <w:r>
      <w:rPr>
        <w:rFonts w:ascii="Arial" w:hAnsi="Arial" w:cs="Arial"/>
        <w:bCs/>
        <w:i/>
        <w:sz w:val="20"/>
        <w:szCs w:val="28"/>
      </w:rPr>
      <w:t>Ползуновский вестник. 2023. № 1. С. 15‒1</w:t>
    </w:r>
    <w:r w:rsidR="0060055B">
      <w:rPr>
        <w:rFonts w:ascii="Arial" w:hAnsi="Arial" w:cs="Arial"/>
        <w:bCs/>
        <w:i/>
        <w:sz w:val="20"/>
        <w:szCs w:val="28"/>
      </w:rPr>
      <w:t>9</w:t>
    </w:r>
    <w:r>
      <w:rPr>
        <w:rFonts w:ascii="Arial" w:hAnsi="Arial" w:cs="Arial"/>
        <w:bCs/>
        <w:i/>
        <w:sz w:val="20"/>
        <w:szCs w:val="28"/>
      </w:rPr>
      <w:t>.</w:t>
    </w:r>
    <w:r>
      <w:rPr>
        <w:rFonts w:ascii="Arial" w:hAnsi="Arial" w:cs="Arial"/>
        <w:bCs/>
        <w:i/>
        <w:sz w:val="20"/>
        <w:szCs w:val="28"/>
      </w:rPr>
      <w:tab/>
    </w:r>
    <w:r>
      <w:rPr>
        <w:rFonts w:ascii="Arial" w:hAnsi="Arial" w:cs="Arial"/>
        <w:bCs/>
        <w:i/>
        <w:sz w:val="20"/>
        <w:szCs w:val="28"/>
      </w:rPr>
      <w:tab/>
    </w:r>
    <w:r>
      <w:rPr>
        <w:rFonts w:ascii="Arial" w:hAnsi="Arial" w:cs="Arial"/>
        <w:bCs/>
        <w:i/>
        <w:sz w:val="20"/>
        <w:szCs w:val="28"/>
      </w:rPr>
      <w:tab/>
    </w:r>
    <w:r>
      <w:rPr>
        <w:rFonts w:ascii="Arial" w:hAnsi="Arial" w:cs="Arial"/>
        <w:bCs/>
        <w:i/>
        <w:sz w:val="20"/>
        <w:szCs w:val="28"/>
      </w:rPr>
      <w:tab/>
    </w:r>
    <w:r>
      <w:rPr>
        <w:rFonts w:ascii="Arial" w:hAnsi="Arial" w:cs="Arial"/>
        <w:bCs/>
        <w:i/>
        <w:sz w:val="20"/>
        <w:szCs w:val="28"/>
      </w:rPr>
      <w:tab/>
    </w:r>
    <w:r>
      <w:rPr>
        <w:noProof/>
        <w:lang w:eastAsia="ja-JP"/>
      </w:rPr>
      <w:drawing>
        <wp:inline distT="0" distB="0" distL="0" distR="0">
          <wp:extent cx="556260" cy="190500"/>
          <wp:effectExtent l="0" t="0" r="0" b="0"/>
          <wp:docPr id="2" name="Рисунок 2" descr="Лицензия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ицензия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693F" w:rsidRPr="00D2693F" w:rsidRDefault="00D2693F" w:rsidP="00D2693F">
    <w:pPr>
      <w:widowControl w:val="0"/>
      <w:spacing w:after="0" w:line="240" w:lineRule="auto"/>
      <w:jc w:val="both"/>
      <w:rPr>
        <w:rFonts w:ascii="Arial" w:hAnsi="Arial" w:cs="Arial"/>
        <w:bCs/>
        <w:i/>
        <w:sz w:val="20"/>
        <w:szCs w:val="28"/>
      </w:rPr>
    </w:pPr>
    <w:r>
      <w:rPr>
        <w:rFonts w:ascii="Arial" w:hAnsi="Arial" w:cs="Arial"/>
        <w:bCs/>
        <w:i/>
        <w:sz w:val="20"/>
        <w:szCs w:val="28"/>
        <w:lang w:val="en-US"/>
      </w:rPr>
      <w:t>Polzunovskiy v</w:t>
    </w:r>
    <w:r>
      <w:rPr>
        <w:rFonts w:ascii="Arial" w:hAnsi="Arial" w:cs="Arial"/>
        <w:bCs/>
        <w:i/>
        <w:sz w:val="20"/>
        <w:szCs w:val="28"/>
      </w:rPr>
      <w:t>е</w:t>
    </w:r>
    <w:r>
      <w:rPr>
        <w:rFonts w:ascii="Arial" w:hAnsi="Arial" w:cs="Arial"/>
        <w:bCs/>
        <w:i/>
        <w:sz w:val="20"/>
        <w:szCs w:val="28"/>
        <w:lang w:val="en-US"/>
      </w:rPr>
      <w:t>stnik</w:t>
    </w:r>
    <w:r>
      <w:rPr>
        <w:rFonts w:ascii="Arial" w:hAnsi="Arial" w:cs="Arial"/>
        <w:bCs/>
        <w:i/>
        <w:sz w:val="20"/>
        <w:szCs w:val="28"/>
      </w:rPr>
      <w:t>. 2023;1: 15‒1</w:t>
    </w:r>
    <w:r w:rsidR="0060055B">
      <w:rPr>
        <w:rFonts w:ascii="Arial" w:hAnsi="Arial" w:cs="Arial"/>
        <w:bCs/>
        <w:i/>
        <w:sz w:val="20"/>
        <w:szCs w:val="28"/>
      </w:rPr>
      <w:t>9</w:t>
    </w:r>
    <w:r>
      <w:rPr>
        <w:rFonts w:ascii="Arial" w:hAnsi="Arial" w:cs="Arial"/>
        <w:bCs/>
        <w:i/>
        <w:sz w:val="20"/>
        <w:szCs w:val="2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defaultTabStop w:val="708"/>
  <w:autoHyphenation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2A1"/>
    <w:rsid w:val="0000049D"/>
    <w:rsid w:val="0002510C"/>
    <w:rsid w:val="00030D8E"/>
    <w:rsid w:val="00060DC6"/>
    <w:rsid w:val="0008612C"/>
    <w:rsid w:val="000B5BAE"/>
    <w:rsid w:val="000E3284"/>
    <w:rsid w:val="00104033"/>
    <w:rsid w:val="00105018"/>
    <w:rsid w:val="00152DB8"/>
    <w:rsid w:val="00166E71"/>
    <w:rsid w:val="001B2961"/>
    <w:rsid w:val="001E15CB"/>
    <w:rsid w:val="001F1B71"/>
    <w:rsid w:val="00203829"/>
    <w:rsid w:val="0021027C"/>
    <w:rsid w:val="00231B7F"/>
    <w:rsid w:val="00245335"/>
    <w:rsid w:val="00247FF3"/>
    <w:rsid w:val="00272709"/>
    <w:rsid w:val="002738BB"/>
    <w:rsid w:val="00277EE6"/>
    <w:rsid w:val="002968C5"/>
    <w:rsid w:val="00296A60"/>
    <w:rsid w:val="002B2B03"/>
    <w:rsid w:val="002C37FF"/>
    <w:rsid w:val="002C5FC8"/>
    <w:rsid w:val="002D6CBA"/>
    <w:rsid w:val="003315A1"/>
    <w:rsid w:val="003323D8"/>
    <w:rsid w:val="003351AE"/>
    <w:rsid w:val="003426E5"/>
    <w:rsid w:val="00350D4A"/>
    <w:rsid w:val="00353B2A"/>
    <w:rsid w:val="00383A69"/>
    <w:rsid w:val="0038540A"/>
    <w:rsid w:val="00393AD5"/>
    <w:rsid w:val="003A6CE5"/>
    <w:rsid w:val="003A6E1A"/>
    <w:rsid w:val="003E2C61"/>
    <w:rsid w:val="00470A39"/>
    <w:rsid w:val="004A02D6"/>
    <w:rsid w:val="004A3293"/>
    <w:rsid w:val="004A54EF"/>
    <w:rsid w:val="004A6EE2"/>
    <w:rsid w:val="004C59B6"/>
    <w:rsid w:val="004D26AF"/>
    <w:rsid w:val="004D32AF"/>
    <w:rsid w:val="004F0D9C"/>
    <w:rsid w:val="004F67D8"/>
    <w:rsid w:val="00500149"/>
    <w:rsid w:val="00523723"/>
    <w:rsid w:val="005310D3"/>
    <w:rsid w:val="00554FF3"/>
    <w:rsid w:val="00580744"/>
    <w:rsid w:val="005862EF"/>
    <w:rsid w:val="005B313B"/>
    <w:rsid w:val="005C0354"/>
    <w:rsid w:val="005C485B"/>
    <w:rsid w:val="005C4953"/>
    <w:rsid w:val="005D30DF"/>
    <w:rsid w:val="005E753F"/>
    <w:rsid w:val="005F0217"/>
    <w:rsid w:val="0060055B"/>
    <w:rsid w:val="00605C9E"/>
    <w:rsid w:val="00607BFE"/>
    <w:rsid w:val="00615A80"/>
    <w:rsid w:val="00616E8C"/>
    <w:rsid w:val="00623652"/>
    <w:rsid w:val="00623882"/>
    <w:rsid w:val="00631CB2"/>
    <w:rsid w:val="00656A87"/>
    <w:rsid w:val="00660D19"/>
    <w:rsid w:val="006815CC"/>
    <w:rsid w:val="00683C09"/>
    <w:rsid w:val="00684A71"/>
    <w:rsid w:val="00685EC7"/>
    <w:rsid w:val="006933D2"/>
    <w:rsid w:val="0069780B"/>
    <w:rsid w:val="006A659C"/>
    <w:rsid w:val="006B221E"/>
    <w:rsid w:val="006D78B8"/>
    <w:rsid w:val="006F1367"/>
    <w:rsid w:val="006F5339"/>
    <w:rsid w:val="006F6731"/>
    <w:rsid w:val="0071238D"/>
    <w:rsid w:val="00727CAC"/>
    <w:rsid w:val="007343C3"/>
    <w:rsid w:val="00735B49"/>
    <w:rsid w:val="00736853"/>
    <w:rsid w:val="00757D3F"/>
    <w:rsid w:val="00770E4A"/>
    <w:rsid w:val="007725DC"/>
    <w:rsid w:val="00775B8D"/>
    <w:rsid w:val="007763F2"/>
    <w:rsid w:val="00790390"/>
    <w:rsid w:val="007B1E38"/>
    <w:rsid w:val="007C3ADB"/>
    <w:rsid w:val="007C5484"/>
    <w:rsid w:val="007F55A7"/>
    <w:rsid w:val="00816D31"/>
    <w:rsid w:val="00820AD8"/>
    <w:rsid w:val="0084183E"/>
    <w:rsid w:val="00850272"/>
    <w:rsid w:val="00860827"/>
    <w:rsid w:val="00863BC7"/>
    <w:rsid w:val="008721E4"/>
    <w:rsid w:val="00875ECD"/>
    <w:rsid w:val="008B1A47"/>
    <w:rsid w:val="008B4175"/>
    <w:rsid w:val="008B4A6B"/>
    <w:rsid w:val="008B5AC7"/>
    <w:rsid w:val="008C3F5B"/>
    <w:rsid w:val="008E3E4E"/>
    <w:rsid w:val="008E66E5"/>
    <w:rsid w:val="008F19A9"/>
    <w:rsid w:val="008F5CE9"/>
    <w:rsid w:val="0091386D"/>
    <w:rsid w:val="00921998"/>
    <w:rsid w:val="00922D9C"/>
    <w:rsid w:val="009322CB"/>
    <w:rsid w:val="009341EA"/>
    <w:rsid w:val="00946AFC"/>
    <w:rsid w:val="009515EF"/>
    <w:rsid w:val="009524C9"/>
    <w:rsid w:val="009642A1"/>
    <w:rsid w:val="009670DC"/>
    <w:rsid w:val="00967962"/>
    <w:rsid w:val="00970371"/>
    <w:rsid w:val="00976ACE"/>
    <w:rsid w:val="00A035F1"/>
    <w:rsid w:val="00A11F99"/>
    <w:rsid w:val="00A35772"/>
    <w:rsid w:val="00A42392"/>
    <w:rsid w:val="00A42F77"/>
    <w:rsid w:val="00A53DB2"/>
    <w:rsid w:val="00A57595"/>
    <w:rsid w:val="00A72094"/>
    <w:rsid w:val="00A7679B"/>
    <w:rsid w:val="00A77142"/>
    <w:rsid w:val="00A84DD0"/>
    <w:rsid w:val="00A90B2D"/>
    <w:rsid w:val="00A930D6"/>
    <w:rsid w:val="00AA0697"/>
    <w:rsid w:val="00AC6844"/>
    <w:rsid w:val="00AE5A99"/>
    <w:rsid w:val="00AF76F4"/>
    <w:rsid w:val="00B01395"/>
    <w:rsid w:val="00B01F8E"/>
    <w:rsid w:val="00B07E9F"/>
    <w:rsid w:val="00B16368"/>
    <w:rsid w:val="00B22086"/>
    <w:rsid w:val="00B43197"/>
    <w:rsid w:val="00B451FF"/>
    <w:rsid w:val="00B54550"/>
    <w:rsid w:val="00B55583"/>
    <w:rsid w:val="00B63C97"/>
    <w:rsid w:val="00B66449"/>
    <w:rsid w:val="00B84932"/>
    <w:rsid w:val="00B94F87"/>
    <w:rsid w:val="00BA4352"/>
    <w:rsid w:val="00BC2A7B"/>
    <w:rsid w:val="00BC5C94"/>
    <w:rsid w:val="00BD2099"/>
    <w:rsid w:val="00BE3EB0"/>
    <w:rsid w:val="00BF3CA8"/>
    <w:rsid w:val="00C13E92"/>
    <w:rsid w:val="00C1643A"/>
    <w:rsid w:val="00C32334"/>
    <w:rsid w:val="00C43E39"/>
    <w:rsid w:val="00C57684"/>
    <w:rsid w:val="00C60476"/>
    <w:rsid w:val="00C62B29"/>
    <w:rsid w:val="00C63479"/>
    <w:rsid w:val="00C64A5F"/>
    <w:rsid w:val="00C81D08"/>
    <w:rsid w:val="00CB22A4"/>
    <w:rsid w:val="00CB4F40"/>
    <w:rsid w:val="00CC1F63"/>
    <w:rsid w:val="00CD05E3"/>
    <w:rsid w:val="00CD26E7"/>
    <w:rsid w:val="00CE7A09"/>
    <w:rsid w:val="00CF014B"/>
    <w:rsid w:val="00CF1316"/>
    <w:rsid w:val="00D10007"/>
    <w:rsid w:val="00D11E70"/>
    <w:rsid w:val="00D15CBF"/>
    <w:rsid w:val="00D17208"/>
    <w:rsid w:val="00D17460"/>
    <w:rsid w:val="00D2693F"/>
    <w:rsid w:val="00D61EB6"/>
    <w:rsid w:val="00D62497"/>
    <w:rsid w:val="00D63033"/>
    <w:rsid w:val="00D751AB"/>
    <w:rsid w:val="00D929B7"/>
    <w:rsid w:val="00DA57C1"/>
    <w:rsid w:val="00DB6BCD"/>
    <w:rsid w:val="00DD293A"/>
    <w:rsid w:val="00DD343B"/>
    <w:rsid w:val="00DE23DA"/>
    <w:rsid w:val="00DE44F4"/>
    <w:rsid w:val="00DE57EE"/>
    <w:rsid w:val="00E03850"/>
    <w:rsid w:val="00E141C8"/>
    <w:rsid w:val="00E16164"/>
    <w:rsid w:val="00E229DD"/>
    <w:rsid w:val="00E43ABA"/>
    <w:rsid w:val="00E529AB"/>
    <w:rsid w:val="00E60F2C"/>
    <w:rsid w:val="00E61CD6"/>
    <w:rsid w:val="00E96A40"/>
    <w:rsid w:val="00EA0255"/>
    <w:rsid w:val="00EB6BE9"/>
    <w:rsid w:val="00EE174E"/>
    <w:rsid w:val="00EF0D5F"/>
    <w:rsid w:val="00F03B59"/>
    <w:rsid w:val="00F05669"/>
    <w:rsid w:val="00F4575C"/>
    <w:rsid w:val="00F459EE"/>
    <w:rsid w:val="00F813C9"/>
    <w:rsid w:val="00FA5017"/>
    <w:rsid w:val="00FB0E4E"/>
    <w:rsid w:val="00FB18B6"/>
    <w:rsid w:val="00FB1DDB"/>
    <w:rsid w:val="00FE1A62"/>
    <w:rsid w:val="00FF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14B"/>
  </w:style>
  <w:style w:type="paragraph" w:styleId="a5">
    <w:name w:val="footer"/>
    <w:basedOn w:val="a"/>
    <w:link w:val="a6"/>
    <w:uiPriority w:val="99"/>
    <w:unhideWhenUsed/>
    <w:rsid w:val="00CF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14B"/>
  </w:style>
  <w:style w:type="character" w:styleId="a7">
    <w:name w:val="Hyperlink"/>
    <w:basedOn w:val="a0"/>
    <w:uiPriority w:val="99"/>
    <w:unhideWhenUsed/>
    <w:rsid w:val="008C3F5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3F5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63BC7"/>
    <w:rPr>
      <w:color w:val="954F72" w:themeColor="followedHyperlink"/>
      <w:u w:val="single"/>
    </w:rPr>
  </w:style>
  <w:style w:type="table" w:styleId="a9">
    <w:name w:val="Table Grid"/>
    <w:basedOn w:val="a1"/>
    <w:rsid w:val="002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583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1027C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9"/>
    <w:uiPriority w:val="59"/>
    <w:rsid w:val="005F02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mages/qr_code2.p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library.ru/QPXP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61C6-C86F-47A5-BB1F-A90B2F13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5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97</cp:revision>
  <cp:lastPrinted>2022-06-02T04:26:00Z</cp:lastPrinted>
  <dcterms:created xsi:type="dcterms:W3CDTF">2022-04-05T07:21:00Z</dcterms:created>
  <dcterms:modified xsi:type="dcterms:W3CDTF">2023-04-03T12:48:00Z</dcterms:modified>
</cp:coreProperties>
</file>